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04" w:type="dxa"/>
        <w:tblInd w:w="-12" w:type="dxa"/>
        <w:shd w:val="clear" w:color="auto" w:fill="E6E6E6"/>
        <w:tblLook w:val="01E0" w:firstRow="1" w:lastRow="1" w:firstColumn="1" w:lastColumn="1" w:noHBand="0" w:noVBand="0"/>
      </w:tblPr>
      <w:tblGrid>
        <w:gridCol w:w="2672"/>
        <w:gridCol w:w="12332"/>
      </w:tblGrid>
      <w:tr w:rsidR="00250614" w:rsidRPr="004A1072" w14:paraId="51B61E92" w14:textId="77777777" w:rsidTr="0059044E">
        <w:trPr>
          <w:trHeight w:val="381"/>
        </w:trPr>
        <w:tc>
          <w:tcPr>
            <w:tcW w:w="2672" w:type="dxa"/>
            <w:shd w:val="clear" w:color="auto" w:fill="FFFFFF" w:themeFill="background1"/>
          </w:tcPr>
          <w:p w14:paraId="20C56EDC" w14:textId="07BE3D2D" w:rsidR="00250614" w:rsidRPr="0049797E" w:rsidRDefault="00DF1D24" w:rsidP="00AE4D53">
            <w:pPr>
              <w:pStyle w:val="Heading2"/>
            </w:pPr>
            <w:r>
              <w:t xml:space="preserve"> </w:t>
            </w:r>
            <w:r w:rsidR="00250614">
              <w:t>Date and Time:</w:t>
            </w:r>
            <w:r w:rsidR="00250614" w:rsidRPr="0049797E">
              <w:t xml:space="preserve"> </w:t>
            </w:r>
          </w:p>
        </w:tc>
        <w:tc>
          <w:tcPr>
            <w:tcW w:w="12332" w:type="dxa"/>
            <w:shd w:val="clear" w:color="auto" w:fill="E6E6E6"/>
          </w:tcPr>
          <w:p w14:paraId="513AA418" w14:textId="425903C6" w:rsidR="00250614" w:rsidRPr="009A4AE0" w:rsidRDefault="00A95544" w:rsidP="000A5304">
            <w:pPr>
              <w:rPr>
                <w:rFonts w:ascii="Calibri" w:hAnsi="Calibri" w:cs="Arial"/>
              </w:rPr>
            </w:pPr>
            <w:r>
              <w:rPr>
                <w:rFonts w:ascii="Calibri" w:hAnsi="Calibri" w:cs="Arial"/>
              </w:rPr>
              <w:t>16</w:t>
            </w:r>
            <w:r w:rsidRPr="00A95544">
              <w:rPr>
                <w:rFonts w:ascii="Calibri" w:hAnsi="Calibri" w:cs="Arial"/>
                <w:vertAlign w:val="superscript"/>
              </w:rPr>
              <w:t>th</w:t>
            </w:r>
            <w:r>
              <w:rPr>
                <w:rFonts w:ascii="Calibri" w:hAnsi="Calibri" w:cs="Arial"/>
              </w:rPr>
              <w:t xml:space="preserve"> September,</w:t>
            </w:r>
            <w:r w:rsidR="008B60A2">
              <w:rPr>
                <w:rFonts w:ascii="Calibri" w:hAnsi="Calibri" w:cs="Arial"/>
              </w:rPr>
              <w:t xml:space="preserve"> </w:t>
            </w:r>
            <w:r w:rsidR="006048EE">
              <w:rPr>
                <w:rFonts w:ascii="Calibri" w:hAnsi="Calibri" w:cs="Arial"/>
              </w:rPr>
              <w:t>202</w:t>
            </w:r>
            <w:r w:rsidR="00851623">
              <w:rPr>
                <w:rFonts w:ascii="Calibri" w:hAnsi="Calibri" w:cs="Arial"/>
              </w:rPr>
              <w:t>5</w:t>
            </w:r>
            <w:r w:rsidR="006C1894" w:rsidRPr="006C1894">
              <w:rPr>
                <w:rFonts w:ascii="Calibri" w:hAnsi="Calibri" w:cs="Arial"/>
              </w:rPr>
              <w:t xml:space="preserve">   |   </w:t>
            </w:r>
            <w:r>
              <w:rPr>
                <w:rFonts w:ascii="Calibri" w:hAnsi="Calibri" w:cs="Arial"/>
              </w:rPr>
              <w:t xml:space="preserve">7.45am </w:t>
            </w:r>
            <w:r w:rsidR="000D2E13">
              <w:rPr>
                <w:rFonts w:ascii="Calibri" w:hAnsi="Calibri" w:cs="Arial"/>
              </w:rPr>
              <w:t xml:space="preserve"> – </w:t>
            </w:r>
            <w:r>
              <w:rPr>
                <w:rFonts w:ascii="Calibri" w:hAnsi="Calibri" w:cs="Arial"/>
              </w:rPr>
              <w:t>8.45</w:t>
            </w:r>
            <w:r w:rsidR="00D532BE">
              <w:rPr>
                <w:rFonts w:ascii="Calibri" w:hAnsi="Calibri" w:cs="Arial"/>
              </w:rPr>
              <w:t>am</w:t>
            </w:r>
          </w:p>
        </w:tc>
      </w:tr>
      <w:tr w:rsidR="00250614" w:rsidRPr="004A1072" w14:paraId="699F486F" w14:textId="77777777" w:rsidTr="0059044E">
        <w:tc>
          <w:tcPr>
            <w:tcW w:w="2672" w:type="dxa"/>
            <w:shd w:val="clear" w:color="auto" w:fill="FFFFFF" w:themeFill="background1"/>
            <w:tcMar>
              <w:top w:w="120" w:type="dxa"/>
              <w:left w:w="120" w:type="dxa"/>
              <w:bottom w:w="120" w:type="dxa"/>
              <w:right w:w="120" w:type="dxa"/>
            </w:tcMar>
          </w:tcPr>
          <w:p w14:paraId="52BFB422" w14:textId="77777777" w:rsidR="00250614" w:rsidRPr="0049797E" w:rsidRDefault="00250614" w:rsidP="00E027EF">
            <w:pPr>
              <w:rPr>
                <w:rFonts w:ascii="Calibri" w:hAnsi="Calibri" w:cs="Arial"/>
                <w:b/>
              </w:rPr>
            </w:pPr>
            <w:r>
              <w:rPr>
                <w:rFonts w:ascii="Calibri" w:hAnsi="Calibri" w:cs="Arial"/>
                <w:b/>
              </w:rPr>
              <w:t>Venue:</w:t>
            </w:r>
          </w:p>
        </w:tc>
        <w:tc>
          <w:tcPr>
            <w:tcW w:w="12332" w:type="dxa"/>
            <w:shd w:val="clear" w:color="auto" w:fill="E6E6E6"/>
            <w:tcMar>
              <w:top w:w="120" w:type="dxa"/>
              <w:left w:w="120" w:type="dxa"/>
              <w:bottom w:w="120" w:type="dxa"/>
              <w:right w:w="120" w:type="dxa"/>
            </w:tcMar>
          </w:tcPr>
          <w:p w14:paraId="1F6E682D" w14:textId="4D90046A" w:rsidR="00250614" w:rsidRPr="00870948" w:rsidRDefault="009329C6" w:rsidP="00941ABA">
            <w:pPr>
              <w:rPr>
                <w:rFonts w:ascii="Calibri" w:hAnsi="Calibri" w:cs="Arial"/>
              </w:rPr>
            </w:pPr>
            <w:r w:rsidRPr="009329C6">
              <w:rPr>
                <w:rFonts w:ascii="Calibri" w:hAnsi="Calibri" w:cs="Arial"/>
              </w:rPr>
              <w:t>Springfield City Group, Springfield Tower, 145 Sinnathamby Blvd, Springfield Central</w:t>
            </w:r>
          </w:p>
        </w:tc>
      </w:tr>
      <w:tr w:rsidR="00250614" w:rsidRPr="004A1072" w14:paraId="5B804C42" w14:textId="77777777" w:rsidTr="0059044E">
        <w:tc>
          <w:tcPr>
            <w:tcW w:w="2672" w:type="dxa"/>
            <w:shd w:val="clear" w:color="auto" w:fill="FFFFFF" w:themeFill="background1"/>
            <w:tcMar>
              <w:top w:w="120" w:type="dxa"/>
              <w:left w:w="120" w:type="dxa"/>
              <w:bottom w:w="120" w:type="dxa"/>
              <w:right w:w="120" w:type="dxa"/>
            </w:tcMar>
          </w:tcPr>
          <w:p w14:paraId="1EAAAC1C" w14:textId="77777777" w:rsidR="00250614" w:rsidRPr="0049797E" w:rsidRDefault="00250614" w:rsidP="00E027EF">
            <w:pPr>
              <w:rPr>
                <w:rFonts w:ascii="Calibri" w:hAnsi="Calibri" w:cs="Arial"/>
                <w:b/>
              </w:rPr>
            </w:pPr>
            <w:r w:rsidRPr="0049797E">
              <w:rPr>
                <w:rFonts w:ascii="Calibri" w:hAnsi="Calibri" w:cs="Arial"/>
                <w:b/>
              </w:rPr>
              <w:t>Chair</w:t>
            </w:r>
            <w:r>
              <w:rPr>
                <w:rFonts w:ascii="Calibri" w:hAnsi="Calibri" w:cs="Arial"/>
                <w:b/>
              </w:rPr>
              <w:t>person</w:t>
            </w:r>
            <w:r w:rsidRPr="0049797E">
              <w:rPr>
                <w:rFonts w:ascii="Calibri" w:hAnsi="Calibri" w:cs="Arial"/>
                <w:b/>
              </w:rPr>
              <w:t>:</w:t>
            </w:r>
          </w:p>
        </w:tc>
        <w:tc>
          <w:tcPr>
            <w:tcW w:w="12332" w:type="dxa"/>
            <w:shd w:val="clear" w:color="auto" w:fill="E6E6E6"/>
            <w:tcMar>
              <w:top w:w="120" w:type="dxa"/>
              <w:left w:w="120" w:type="dxa"/>
              <w:bottom w:w="120" w:type="dxa"/>
              <w:right w:w="120" w:type="dxa"/>
            </w:tcMar>
          </w:tcPr>
          <w:p w14:paraId="74B29A40" w14:textId="66A4A2C2" w:rsidR="00250614" w:rsidRPr="000352B2" w:rsidRDefault="006917FF" w:rsidP="00A3498B">
            <w:pPr>
              <w:spacing w:line="276" w:lineRule="auto"/>
              <w:rPr>
                <w:rFonts w:asciiTheme="minorHAnsi" w:hAnsiTheme="minorHAnsi" w:cstheme="minorHAnsi"/>
              </w:rPr>
            </w:pPr>
            <w:r w:rsidRPr="000352B2">
              <w:rPr>
                <w:rFonts w:asciiTheme="minorHAnsi" w:hAnsiTheme="minorHAnsi" w:cstheme="minorHAnsi"/>
              </w:rPr>
              <w:t xml:space="preserve">Rees Banks, Chief Executive Officer, Regional Development Australia Ipswich </w:t>
            </w:r>
            <w:r w:rsidR="006404A7">
              <w:rPr>
                <w:rFonts w:asciiTheme="minorHAnsi" w:hAnsiTheme="minorHAnsi" w:cstheme="minorHAnsi"/>
              </w:rPr>
              <w:t>&amp;</w:t>
            </w:r>
            <w:r w:rsidRPr="000352B2">
              <w:rPr>
                <w:rFonts w:asciiTheme="minorHAnsi" w:hAnsiTheme="minorHAnsi" w:cstheme="minorHAnsi"/>
              </w:rPr>
              <w:t xml:space="preserve"> West Moreton Inc</w:t>
            </w:r>
          </w:p>
          <w:p w14:paraId="10F8071C" w14:textId="77777777" w:rsidR="000352B2" w:rsidRPr="000352B2" w:rsidRDefault="000352B2" w:rsidP="00A3498B">
            <w:pPr>
              <w:spacing w:before="120" w:after="120" w:line="276" w:lineRule="auto"/>
              <w:rPr>
                <w:rFonts w:asciiTheme="minorHAnsi" w:hAnsiTheme="minorHAnsi" w:cstheme="minorHAnsi"/>
              </w:rPr>
            </w:pPr>
            <w:r w:rsidRPr="000352B2">
              <w:rPr>
                <w:rFonts w:asciiTheme="minorHAnsi" w:hAnsiTheme="minorHAnsi" w:cstheme="minorHAnsi"/>
              </w:rPr>
              <w:t>Dr Richard Eden – Executive General Manager, Education and Smart City, Springfield City Group</w:t>
            </w:r>
          </w:p>
          <w:p w14:paraId="0C00F768" w14:textId="1B071D5C" w:rsidR="00E126AD" w:rsidRDefault="000352B2" w:rsidP="00A3498B">
            <w:pPr>
              <w:spacing w:line="360" w:lineRule="auto"/>
              <w:rPr>
                <w:rFonts w:asciiTheme="minorHAnsi" w:hAnsiTheme="minorHAnsi" w:cstheme="minorHAnsi"/>
              </w:rPr>
            </w:pPr>
            <w:r w:rsidRPr="000352B2">
              <w:rPr>
                <w:rFonts w:asciiTheme="minorHAnsi" w:hAnsiTheme="minorHAnsi" w:cstheme="minorHAnsi"/>
              </w:rPr>
              <w:t xml:space="preserve">Sarah Prest – </w:t>
            </w:r>
            <w:r w:rsidR="00E126AD" w:rsidRPr="00E126AD">
              <w:rPr>
                <w:rFonts w:asciiTheme="minorHAnsi" w:hAnsiTheme="minorHAnsi" w:cstheme="minorHAnsi"/>
              </w:rPr>
              <w:t>Principal Economic Development Officer</w:t>
            </w:r>
            <w:r w:rsidR="00E126AD">
              <w:rPr>
                <w:rFonts w:asciiTheme="minorHAnsi" w:hAnsiTheme="minorHAnsi" w:cstheme="minorHAnsi"/>
              </w:rPr>
              <w:t xml:space="preserve">, </w:t>
            </w:r>
            <w:r w:rsidR="00E126AD" w:rsidRPr="00E126AD">
              <w:rPr>
                <w:rFonts w:asciiTheme="minorHAnsi" w:hAnsiTheme="minorHAnsi" w:cstheme="minorHAnsi"/>
              </w:rPr>
              <w:t>Department of State Development</w:t>
            </w:r>
            <w:r w:rsidR="00186AE9">
              <w:rPr>
                <w:rFonts w:asciiTheme="minorHAnsi" w:hAnsiTheme="minorHAnsi" w:cstheme="minorHAnsi"/>
              </w:rPr>
              <w:t>,</w:t>
            </w:r>
            <w:r w:rsidR="00E126AD" w:rsidRPr="00E126AD">
              <w:rPr>
                <w:rFonts w:asciiTheme="minorHAnsi" w:hAnsiTheme="minorHAnsi" w:cstheme="minorHAnsi"/>
              </w:rPr>
              <w:t xml:space="preserve"> Infrastructure</w:t>
            </w:r>
            <w:r w:rsidR="00186AE9">
              <w:rPr>
                <w:rFonts w:asciiTheme="minorHAnsi" w:hAnsiTheme="minorHAnsi" w:cstheme="minorHAnsi"/>
              </w:rPr>
              <w:t xml:space="preserve"> and Planning</w:t>
            </w:r>
          </w:p>
          <w:p w14:paraId="1B57A02B" w14:textId="1C201472" w:rsidR="000352B2" w:rsidRPr="000352B2" w:rsidRDefault="000352B2" w:rsidP="00A3498B">
            <w:pPr>
              <w:spacing w:line="360" w:lineRule="auto"/>
              <w:rPr>
                <w:rFonts w:asciiTheme="minorHAnsi" w:hAnsiTheme="minorHAnsi" w:cstheme="minorHAnsi"/>
              </w:rPr>
            </w:pPr>
            <w:r w:rsidRPr="000352B2">
              <w:rPr>
                <w:rFonts w:asciiTheme="minorHAnsi" w:hAnsiTheme="minorHAnsi" w:cstheme="minorHAnsi"/>
              </w:rPr>
              <w:t>Neil Coupland – President, Greater Springfield Chamber of Commerce</w:t>
            </w:r>
          </w:p>
          <w:p w14:paraId="0BA857AF" w14:textId="42B13950" w:rsidR="000352B2" w:rsidRPr="000352B2" w:rsidRDefault="000352B2" w:rsidP="00A3498B">
            <w:pPr>
              <w:spacing w:line="360" w:lineRule="auto"/>
              <w:ind w:right="422"/>
              <w:rPr>
                <w:rFonts w:asciiTheme="minorHAnsi" w:hAnsiTheme="minorHAnsi" w:cstheme="minorHAnsi"/>
                <w:color w:val="808080"/>
                <w:szCs w:val="20"/>
              </w:rPr>
            </w:pPr>
            <w:r w:rsidRPr="000352B2">
              <w:rPr>
                <w:rFonts w:asciiTheme="minorHAnsi" w:hAnsiTheme="minorHAnsi" w:cstheme="minorHAnsi"/>
              </w:rPr>
              <w:t>Rouz Fard– Associate Director, Industry &amp; Community Partnerships, Office of the Pro Vice-Chancellor</w:t>
            </w:r>
            <w:r w:rsidR="0078431D">
              <w:rPr>
                <w:rFonts w:asciiTheme="minorHAnsi" w:hAnsiTheme="minorHAnsi" w:cstheme="minorHAnsi"/>
              </w:rPr>
              <w:t>, Uni SQ</w:t>
            </w:r>
          </w:p>
          <w:p w14:paraId="543881AE" w14:textId="0208C3B2" w:rsidR="000352B2" w:rsidRDefault="00BB1BCB" w:rsidP="00A3498B">
            <w:pPr>
              <w:spacing w:before="120" w:after="120" w:line="276" w:lineRule="auto"/>
              <w:rPr>
                <w:rFonts w:asciiTheme="minorHAnsi" w:hAnsiTheme="minorHAnsi" w:cstheme="minorHAnsi"/>
              </w:rPr>
            </w:pPr>
            <w:r>
              <w:rPr>
                <w:rFonts w:asciiTheme="minorHAnsi" w:hAnsiTheme="minorHAnsi" w:cstheme="minorHAnsi"/>
              </w:rPr>
              <w:t>Tom Rowe</w:t>
            </w:r>
            <w:r w:rsidR="000352B2" w:rsidRPr="000352B2">
              <w:rPr>
                <w:rFonts w:asciiTheme="minorHAnsi" w:hAnsiTheme="minorHAnsi" w:cstheme="minorHAnsi"/>
              </w:rPr>
              <w:t xml:space="preserve">– </w:t>
            </w:r>
            <w:r w:rsidR="00ED4C24" w:rsidRPr="00ED4C24">
              <w:rPr>
                <w:rFonts w:asciiTheme="minorHAnsi" w:hAnsiTheme="minorHAnsi" w:cstheme="minorHAnsi"/>
              </w:rPr>
              <w:t>Executive Director, Education and Training</w:t>
            </w:r>
            <w:r w:rsidR="00AA277E">
              <w:rPr>
                <w:rFonts w:asciiTheme="minorHAnsi" w:hAnsiTheme="minorHAnsi" w:cstheme="minorHAnsi"/>
              </w:rPr>
              <w:t xml:space="preserve">, </w:t>
            </w:r>
            <w:r w:rsidR="000352B2" w:rsidRPr="000352B2">
              <w:rPr>
                <w:rFonts w:asciiTheme="minorHAnsi" w:hAnsiTheme="minorHAnsi" w:cstheme="minorHAnsi"/>
              </w:rPr>
              <w:t>TAFE Queensland South West</w:t>
            </w:r>
          </w:p>
          <w:p w14:paraId="44AE16C8" w14:textId="5EE74556" w:rsidR="00467058" w:rsidRPr="000352B2" w:rsidRDefault="004D2100" w:rsidP="00A3498B">
            <w:pPr>
              <w:spacing w:before="120" w:after="120" w:line="276" w:lineRule="auto"/>
              <w:rPr>
                <w:rFonts w:asciiTheme="minorHAnsi" w:hAnsiTheme="minorHAnsi" w:cstheme="minorHAnsi"/>
              </w:rPr>
            </w:pPr>
            <w:r>
              <w:rPr>
                <w:rFonts w:asciiTheme="minorHAnsi" w:hAnsiTheme="minorHAnsi" w:cstheme="minorHAnsi"/>
              </w:rPr>
              <w:t>TBC</w:t>
            </w:r>
            <w:r w:rsidR="00467058">
              <w:rPr>
                <w:rFonts w:asciiTheme="minorHAnsi" w:hAnsiTheme="minorHAnsi" w:cstheme="minorHAnsi"/>
              </w:rPr>
              <w:t xml:space="preserve"> – </w:t>
            </w:r>
            <w:r w:rsidR="00F33F4E" w:rsidRPr="00F33F4E">
              <w:rPr>
                <w:rFonts w:asciiTheme="minorHAnsi" w:hAnsiTheme="minorHAnsi" w:cstheme="minorHAnsi"/>
              </w:rPr>
              <w:t>Head Of Department - Career Education &amp; Pathways</w:t>
            </w:r>
            <w:r w:rsidR="00F33F4E">
              <w:rPr>
                <w:rFonts w:asciiTheme="minorHAnsi" w:hAnsiTheme="minorHAnsi" w:cstheme="minorHAnsi"/>
              </w:rPr>
              <w:t>,</w:t>
            </w:r>
            <w:r w:rsidR="008E21D8">
              <w:rPr>
                <w:rFonts w:asciiTheme="minorHAnsi" w:hAnsiTheme="minorHAnsi" w:cstheme="minorHAnsi"/>
              </w:rPr>
              <w:t xml:space="preserve"> Springfield </w:t>
            </w:r>
            <w:r w:rsidR="008E21D8" w:rsidRPr="008E21D8">
              <w:rPr>
                <w:rFonts w:asciiTheme="minorHAnsi" w:hAnsiTheme="minorHAnsi" w:cstheme="minorHAnsi"/>
              </w:rPr>
              <w:t>Central State High School</w:t>
            </w:r>
          </w:p>
          <w:p w14:paraId="1112F9B9" w14:textId="30750967" w:rsidR="00AD070D" w:rsidRPr="00EF4572" w:rsidRDefault="00EF4572" w:rsidP="00A3498B">
            <w:pPr>
              <w:spacing w:before="120" w:after="120" w:line="276" w:lineRule="auto"/>
              <w:rPr>
                <w:rFonts w:asciiTheme="minorHAnsi" w:eastAsia="Times New Roman" w:hAnsiTheme="minorHAnsi" w:cstheme="minorHAnsi"/>
              </w:rPr>
            </w:pPr>
            <w:r w:rsidRPr="00BD1C1B">
              <w:rPr>
                <w:rFonts w:asciiTheme="minorHAnsi" w:eastAsia="Times New Roman" w:hAnsiTheme="minorHAnsi" w:cstheme="minorHAnsi"/>
              </w:rPr>
              <w:t xml:space="preserve">Dan Heenan </w:t>
            </w:r>
            <w:r>
              <w:rPr>
                <w:rFonts w:asciiTheme="minorHAnsi" w:eastAsia="Times New Roman" w:hAnsiTheme="minorHAnsi" w:cstheme="minorHAnsi"/>
              </w:rPr>
              <w:t xml:space="preserve">- </w:t>
            </w:r>
            <w:r w:rsidRPr="00BD1C1B">
              <w:rPr>
                <w:rFonts w:asciiTheme="minorHAnsi" w:eastAsia="Times New Roman" w:hAnsiTheme="minorHAnsi" w:cstheme="minorHAnsi"/>
              </w:rPr>
              <w:t>Economic Development Manager</w:t>
            </w:r>
            <w:r>
              <w:rPr>
                <w:rFonts w:asciiTheme="minorHAnsi" w:eastAsia="Times New Roman" w:hAnsiTheme="minorHAnsi" w:cstheme="minorHAnsi"/>
              </w:rPr>
              <w:t xml:space="preserve">, </w:t>
            </w:r>
            <w:r w:rsidRPr="00BD1C1B">
              <w:rPr>
                <w:rFonts w:asciiTheme="minorHAnsi" w:eastAsia="Times New Roman" w:hAnsiTheme="minorHAnsi" w:cstheme="minorHAnsi"/>
              </w:rPr>
              <w:t>Office of the General Manager</w:t>
            </w:r>
            <w:r>
              <w:rPr>
                <w:rFonts w:asciiTheme="minorHAnsi" w:eastAsia="Times New Roman" w:hAnsiTheme="minorHAnsi" w:cstheme="minorHAnsi"/>
              </w:rPr>
              <w:t xml:space="preserve"> - </w:t>
            </w:r>
            <w:r w:rsidR="00AD070D" w:rsidRPr="00AD070D">
              <w:rPr>
                <w:rFonts w:asciiTheme="minorHAnsi" w:hAnsiTheme="minorHAnsi" w:cstheme="minorHAnsi"/>
              </w:rPr>
              <w:t>Ipswich City Counc</w:t>
            </w:r>
            <w:r w:rsidR="00AD070D">
              <w:rPr>
                <w:rFonts w:asciiTheme="minorHAnsi" w:hAnsiTheme="minorHAnsi" w:cstheme="minorHAnsi"/>
              </w:rPr>
              <w:t>il</w:t>
            </w:r>
          </w:p>
          <w:p w14:paraId="57FACF60" w14:textId="7145EB57" w:rsidR="000352B2" w:rsidRPr="000352B2" w:rsidRDefault="000352B2" w:rsidP="00A3498B">
            <w:pPr>
              <w:spacing w:before="120" w:after="120" w:line="276" w:lineRule="auto"/>
              <w:rPr>
                <w:rFonts w:asciiTheme="minorHAnsi" w:hAnsiTheme="minorHAnsi" w:cstheme="minorHAnsi"/>
              </w:rPr>
            </w:pPr>
            <w:r w:rsidRPr="000352B2">
              <w:rPr>
                <w:rFonts w:asciiTheme="minorHAnsi" w:hAnsiTheme="minorHAnsi" w:cstheme="minorHAnsi"/>
              </w:rPr>
              <w:t xml:space="preserve">Glen Watson – Regional Director Department of </w:t>
            </w:r>
            <w:r w:rsidR="00186AE9">
              <w:rPr>
                <w:rFonts w:asciiTheme="minorHAnsi" w:hAnsiTheme="minorHAnsi" w:cstheme="minorHAnsi"/>
              </w:rPr>
              <w:t>Trade, Employment and Training</w:t>
            </w:r>
          </w:p>
          <w:p w14:paraId="157D3DFF" w14:textId="13C6C3D6" w:rsidR="000352B2" w:rsidRPr="000352B2" w:rsidRDefault="002E0C04" w:rsidP="00A3498B">
            <w:pPr>
              <w:spacing w:before="120" w:after="120" w:line="276" w:lineRule="auto"/>
              <w:rPr>
                <w:rFonts w:asciiTheme="minorHAnsi" w:hAnsiTheme="minorHAnsi" w:cstheme="minorHAnsi"/>
              </w:rPr>
            </w:pPr>
            <w:r>
              <w:rPr>
                <w:rFonts w:asciiTheme="minorHAnsi" w:hAnsiTheme="minorHAnsi" w:cstheme="minorHAnsi"/>
              </w:rPr>
              <w:t>Paul Clarkson</w:t>
            </w:r>
            <w:r w:rsidR="000352B2" w:rsidRPr="000352B2">
              <w:rPr>
                <w:rFonts w:asciiTheme="minorHAnsi" w:hAnsiTheme="minorHAnsi" w:cstheme="minorHAnsi"/>
              </w:rPr>
              <w:t xml:space="preserve">, </w:t>
            </w:r>
            <w:r w:rsidR="008042B3" w:rsidRPr="008042B3">
              <w:rPr>
                <w:rFonts w:asciiTheme="minorHAnsi" w:hAnsiTheme="minorHAnsi" w:cstheme="minorHAnsi"/>
              </w:rPr>
              <w:t>Senior Manager</w:t>
            </w:r>
            <w:r w:rsidR="008042B3">
              <w:rPr>
                <w:rFonts w:asciiTheme="minorHAnsi" w:hAnsiTheme="minorHAnsi" w:cstheme="minorHAnsi"/>
              </w:rPr>
              <w:t xml:space="preserve">, </w:t>
            </w:r>
            <w:r w:rsidR="008042B3" w:rsidRPr="008042B3">
              <w:rPr>
                <w:rFonts w:asciiTheme="minorHAnsi" w:hAnsiTheme="minorHAnsi" w:cstheme="minorHAnsi"/>
              </w:rPr>
              <w:t>Strategic Workforce Planning &amp; Insight</w:t>
            </w:r>
            <w:r w:rsidR="00237B87">
              <w:rPr>
                <w:rFonts w:asciiTheme="minorHAnsi" w:hAnsiTheme="minorHAnsi" w:cstheme="minorHAnsi"/>
              </w:rPr>
              <w:t>, Mater</w:t>
            </w:r>
          </w:p>
          <w:p w14:paraId="494BA7A9" w14:textId="7EB8F199" w:rsidR="007D64E4" w:rsidRDefault="007D64E4" w:rsidP="00A3498B">
            <w:pPr>
              <w:spacing w:line="360" w:lineRule="auto"/>
              <w:rPr>
                <w:rFonts w:asciiTheme="minorHAnsi" w:hAnsiTheme="minorHAnsi" w:cstheme="minorHAnsi"/>
              </w:rPr>
            </w:pPr>
            <w:r>
              <w:rPr>
                <w:rFonts w:asciiTheme="minorHAnsi" w:hAnsiTheme="minorHAnsi" w:cstheme="minorHAnsi"/>
              </w:rPr>
              <w:t xml:space="preserve">Jeril Thomas </w:t>
            </w:r>
            <w:r w:rsidR="00305381">
              <w:rPr>
                <w:rFonts w:asciiTheme="minorHAnsi" w:hAnsiTheme="minorHAnsi" w:cstheme="minorHAnsi"/>
              </w:rPr>
              <w:t>–</w:t>
            </w:r>
            <w:r>
              <w:rPr>
                <w:rFonts w:asciiTheme="minorHAnsi" w:hAnsiTheme="minorHAnsi" w:cstheme="minorHAnsi"/>
              </w:rPr>
              <w:t xml:space="preserve"> </w:t>
            </w:r>
            <w:r w:rsidR="00A037E8">
              <w:rPr>
                <w:rFonts w:asciiTheme="minorHAnsi" w:hAnsiTheme="minorHAnsi" w:cstheme="minorHAnsi"/>
              </w:rPr>
              <w:t>Regional</w:t>
            </w:r>
            <w:r w:rsidR="00962A39">
              <w:rPr>
                <w:rFonts w:asciiTheme="minorHAnsi" w:hAnsiTheme="minorHAnsi" w:cstheme="minorHAnsi"/>
              </w:rPr>
              <w:t xml:space="preserve"> Manager</w:t>
            </w:r>
            <w:r w:rsidR="00E41CBE">
              <w:rPr>
                <w:rFonts w:asciiTheme="minorHAnsi" w:hAnsiTheme="minorHAnsi" w:cstheme="minorHAnsi"/>
              </w:rPr>
              <w:t>, Multicultural Australia</w:t>
            </w:r>
          </w:p>
          <w:p w14:paraId="46B1D246" w14:textId="77777777" w:rsidR="00305381" w:rsidRDefault="00305381" w:rsidP="00A3498B">
            <w:pPr>
              <w:spacing w:line="360" w:lineRule="auto"/>
              <w:rPr>
                <w:rFonts w:asciiTheme="minorHAnsi" w:hAnsiTheme="minorHAnsi" w:cstheme="minorHAnsi"/>
              </w:rPr>
            </w:pPr>
            <w:r>
              <w:rPr>
                <w:rFonts w:asciiTheme="minorHAnsi" w:hAnsiTheme="minorHAnsi" w:cstheme="minorHAnsi"/>
              </w:rPr>
              <w:t>Alfio Bal</w:t>
            </w:r>
            <w:r w:rsidR="006D4229">
              <w:rPr>
                <w:rFonts w:asciiTheme="minorHAnsi" w:hAnsiTheme="minorHAnsi" w:cstheme="minorHAnsi"/>
              </w:rPr>
              <w:t xml:space="preserve">samo – Dean of College </w:t>
            </w:r>
            <w:proofErr w:type="spellStart"/>
            <w:r w:rsidR="006D4229">
              <w:rPr>
                <w:rFonts w:asciiTheme="minorHAnsi" w:hAnsiTheme="minorHAnsi" w:cstheme="minorHAnsi"/>
              </w:rPr>
              <w:t>WesTEC</w:t>
            </w:r>
            <w:proofErr w:type="spellEnd"/>
            <w:r w:rsidR="006D4229">
              <w:rPr>
                <w:rFonts w:asciiTheme="minorHAnsi" w:hAnsiTheme="minorHAnsi" w:cstheme="minorHAnsi"/>
              </w:rPr>
              <w:t xml:space="preserve"> CEO</w:t>
            </w:r>
          </w:p>
          <w:p w14:paraId="14996339" w14:textId="0BC0EB8A" w:rsidR="00741940" w:rsidRPr="000352B2" w:rsidRDefault="00741940" w:rsidP="00A3498B">
            <w:pPr>
              <w:spacing w:line="360" w:lineRule="auto"/>
              <w:rPr>
                <w:rFonts w:asciiTheme="minorHAnsi" w:hAnsiTheme="minorHAnsi" w:cstheme="minorHAnsi"/>
              </w:rPr>
            </w:pPr>
            <w:r>
              <w:rPr>
                <w:rFonts w:asciiTheme="minorHAnsi" w:hAnsiTheme="minorHAnsi" w:cstheme="minorHAnsi"/>
              </w:rPr>
              <w:t>Sarah-Jane Go</w:t>
            </w:r>
            <w:r w:rsidR="00391416">
              <w:rPr>
                <w:rFonts w:asciiTheme="minorHAnsi" w:hAnsiTheme="minorHAnsi" w:cstheme="minorHAnsi"/>
              </w:rPr>
              <w:t>urley – Manager, Regional School Industry Partnerships Program, Department of Education</w:t>
            </w:r>
          </w:p>
        </w:tc>
      </w:tr>
      <w:tr w:rsidR="00250614" w:rsidRPr="004A1072" w14:paraId="4AC87BF8" w14:textId="77777777" w:rsidTr="0059044E">
        <w:tc>
          <w:tcPr>
            <w:tcW w:w="2672" w:type="dxa"/>
            <w:shd w:val="clear" w:color="auto" w:fill="FFFFFF" w:themeFill="background1"/>
            <w:tcMar>
              <w:top w:w="120" w:type="dxa"/>
              <w:left w:w="120" w:type="dxa"/>
              <w:bottom w:w="120" w:type="dxa"/>
              <w:right w:w="120" w:type="dxa"/>
            </w:tcMar>
          </w:tcPr>
          <w:p w14:paraId="63FA75E9" w14:textId="77777777" w:rsidR="00250614" w:rsidRPr="0049797E" w:rsidRDefault="00250614" w:rsidP="00E027EF">
            <w:pPr>
              <w:rPr>
                <w:rFonts w:ascii="Calibri" w:hAnsi="Calibri" w:cs="Arial"/>
                <w:b/>
              </w:rPr>
            </w:pPr>
            <w:r>
              <w:rPr>
                <w:rFonts w:ascii="Calibri" w:hAnsi="Calibri" w:cs="Arial"/>
                <w:b/>
              </w:rPr>
              <w:t>Secretariat:</w:t>
            </w:r>
          </w:p>
        </w:tc>
        <w:tc>
          <w:tcPr>
            <w:tcW w:w="12332" w:type="dxa"/>
            <w:shd w:val="clear" w:color="auto" w:fill="E6E6E6"/>
            <w:tcMar>
              <w:top w:w="120" w:type="dxa"/>
              <w:left w:w="120" w:type="dxa"/>
              <w:bottom w:w="120" w:type="dxa"/>
              <w:right w:w="120" w:type="dxa"/>
            </w:tcMar>
          </w:tcPr>
          <w:p w14:paraId="1A8A681A" w14:textId="3FDA316F" w:rsidR="00250614" w:rsidRPr="00870948" w:rsidRDefault="00C9086C" w:rsidP="00E027EF">
            <w:pPr>
              <w:rPr>
                <w:rFonts w:ascii="Calibri" w:hAnsi="Calibri" w:cs="Arial"/>
              </w:rPr>
            </w:pPr>
            <w:r>
              <w:rPr>
                <w:rFonts w:ascii="Calibri" w:hAnsi="Calibri" w:cs="Arial"/>
              </w:rPr>
              <w:t xml:space="preserve">Liz Conroy – Project </w:t>
            </w:r>
            <w:r w:rsidR="002E0397">
              <w:rPr>
                <w:rFonts w:ascii="Calibri" w:hAnsi="Calibri" w:cs="Arial"/>
              </w:rPr>
              <w:t>Manager</w:t>
            </w:r>
          </w:p>
        </w:tc>
      </w:tr>
    </w:tbl>
    <w:p w14:paraId="0848C0B9" w14:textId="77777777" w:rsidR="00946A56" w:rsidRDefault="00946A56" w:rsidP="00810C9C"/>
    <w:p w14:paraId="4936F692" w14:textId="77777777" w:rsidR="00A3498B" w:rsidRDefault="00A3498B" w:rsidP="00810C9C"/>
    <w:p w14:paraId="66D3C277" w14:textId="77777777" w:rsidR="00A3498B" w:rsidRDefault="00A3498B" w:rsidP="00810C9C"/>
    <w:tbl>
      <w:tblPr>
        <w:tblW w:w="149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07"/>
        <w:gridCol w:w="7741"/>
        <w:gridCol w:w="3510"/>
        <w:gridCol w:w="1440"/>
        <w:gridCol w:w="1294"/>
      </w:tblGrid>
      <w:tr w:rsidR="00D41C9D" w:rsidRPr="000A0DA9" w14:paraId="70F09968" w14:textId="77777777" w:rsidTr="00D42F9C">
        <w:trPr>
          <w:tblHeader/>
        </w:trPr>
        <w:tc>
          <w:tcPr>
            <w:tcW w:w="14992" w:type="dxa"/>
            <w:gridSpan w:val="5"/>
            <w:shd w:val="clear" w:color="auto" w:fill="BFBFBF" w:themeFill="background1" w:themeFillShade="BF"/>
          </w:tcPr>
          <w:p w14:paraId="6A1634B3" w14:textId="77777777" w:rsidR="00D41C9D" w:rsidRPr="000A0DA9" w:rsidRDefault="00D41C9D" w:rsidP="00D41C9D">
            <w:pPr>
              <w:spacing w:before="40" w:after="40"/>
              <w:rPr>
                <w:rFonts w:ascii="Calibri" w:hAnsi="Calibri"/>
                <w:b/>
                <w:bCs/>
                <w:lang w:eastAsia="en-AU"/>
              </w:rPr>
            </w:pPr>
            <w:r w:rsidRPr="000A0DA9">
              <w:rPr>
                <w:rFonts w:ascii="Calibri" w:hAnsi="Calibri"/>
                <w:b/>
                <w:lang w:eastAsia="en-AU"/>
              </w:rPr>
              <w:lastRenderedPageBreak/>
              <w:t>1.</w:t>
            </w:r>
            <w:r>
              <w:rPr>
                <w:rFonts w:ascii="Calibri" w:hAnsi="Calibri"/>
                <w:b/>
                <w:lang w:eastAsia="en-AU"/>
              </w:rPr>
              <w:t xml:space="preserve"> </w:t>
            </w:r>
            <w:r>
              <w:rPr>
                <w:rFonts w:ascii="Calibri" w:hAnsi="Calibri"/>
                <w:b/>
                <w:bCs/>
                <w:lang w:eastAsia="en-AU"/>
              </w:rPr>
              <w:t>Welcome and Open</w:t>
            </w:r>
          </w:p>
        </w:tc>
      </w:tr>
      <w:tr w:rsidR="005F2FC9" w:rsidRPr="000A0DA9" w14:paraId="23991F89" w14:textId="77777777" w:rsidTr="00721CC2">
        <w:trPr>
          <w:tblHeader/>
        </w:trPr>
        <w:tc>
          <w:tcPr>
            <w:tcW w:w="1007" w:type="dxa"/>
            <w:shd w:val="clear" w:color="auto" w:fill="D9D9D9" w:themeFill="background1" w:themeFillShade="D9"/>
          </w:tcPr>
          <w:p w14:paraId="593A1793" w14:textId="77777777" w:rsidR="005F2FC9" w:rsidRPr="000A0DA9" w:rsidRDefault="005F2FC9" w:rsidP="00E027EF">
            <w:pPr>
              <w:spacing w:before="40" w:after="40"/>
              <w:rPr>
                <w:rFonts w:ascii="Calibri" w:hAnsi="Calibri"/>
                <w:b/>
                <w:bCs/>
                <w:lang w:eastAsia="en-AU"/>
              </w:rPr>
            </w:pPr>
            <w:r>
              <w:rPr>
                <w:rFonts w:ascii="Calibri" w:hAnsi="Calibri"/>
                <w:b/>
                <w:bCs/>
                <w:lang w:eastAsia="en-AU"/>
              </w:rPr>
              <w:t>Item</w:t>
            </w:r>
          </w:p>
        </w:tc>
        <w:tc>
          <w:tcPr>
            <w:tcW w:w="7741" w:type="dxa"/>
            <w:shd w:val="clear" w:color="auto" w:fill="D9D9D9" w:themeFill="background1" w:themeFillShade="D9"/>
          </w:tcPr>
          <w:p w14:paraId="24A758B7" w14:textId="77777777" w:rsidR="005F2FC9" w:rsidRPr="000A0DA9" w:rsidRDefault="005F2FC9" w:rsidP="005F2FC9">
            <w:pPr>
              <w:spacing w:before="40" w:after="40"/>
              <w:ind w:right="-108"/>
              <w:rPr>
                <w:rFonts w:ascii="Calibri" w:hAnsi="Calibri"/>
                <w:b/>
                <w:bCs/>
                <w:lang w:eastAsia="en-AU"/>
              </w:rPr>
            </w:pPr>
            <w:r>
              <w:rPr>
                <w:rFonts w:ascii="Calibri" w:hAnsi="Calibri"/>
                <w:b/>
                <w:bCs/>
                <w:lang w:eastAsia="en-AU"/>
              </w:rPr>
              <w:t xml:space="preserve">Agenda &amp; Discussion </w:t>
            </w:r>
          </w:p>
        </w:tc>
        <w:tc>
          <w:tcPr>
            <w:tcW w:w="3510" w:type="dxa"/>
            <w:shd w:val="clear" w:color="auto" w:fill="D9D9D9" w:themeFill="background1" w:themeFillShade="D9"/>
          </w:tcPr>
          <w:p w14:paraId="4303370D" w14:textId="77777777" w:rsidR="005F2FC9" w:rsidRPr="00FA490A" w:rsidRDefault="005F2FC9" w:rsidP="005F2FC9">
            <w:pPr>
              <w:spacing w:before="40" w:after="40"/>
              <w:ind w:right="-108"/>
              <w:rPr>
                <w:rFonts w:ascii="Calibri" w:hAnsi="Calibri"/>
                <w:b/>
                <w:bCs/>
                <w:lang w:eastAsia="en-AU"/>
              </w:rPr>
            </w:pPr>
            <w:r w:rsidRPr="00FA490A">
              <w:rPr>
                <w:rFonts w:ascii="Calibri" w:hAnsi="Calibri"/>
                <w:b/>
                <w:bCs/>
                <w:lang w:eastAsia="en-AU"/>
              </w:rPr>
              <w:t>Agreed Action</w:t>
            </w:r>
          </w:p>
        </w:tc>
        <w:tc>
          <w:tcPr>
            <w:tcW w:w="1440" w:type="dxa"/>
            <w:shd w:val="clear" w:color="auto" w:fill="D9D9D9" w:themeFill="background1" w:themeFillShade="D9"/>
          </w:tcPr>
          <w:p w14:paraId="6D63CE01" w14:textId="77777777" w:rsidR="005F2FC9" w:rsidRPr="00FA490A" w:rsidRDefault="005F2FC9" w:rsidP="005F2FC9">
            <w:pPr>
              <w:spacing w:before="40" w:after="40"/>
              <w:ind w:right="-108"/>
              <w:rPr>
                <w:rFonts w:ascii="Calibri" w:hAnsi="Calibri"/>
                <w:b/>
                <w:bCs/>
                <w:lang w:eastAsia="en-AU"/>
              </w:rPr>
            </w:pPr>
            <w:r w:rsidRPr="00FA490A">
              <w:rPr>
                <w:rFonts w:ascii="Calibri" w:eastAsia="Times New Roman" w:hAnsi="Calibri"/>
                <w:b/>
                <w:bCs/>
                <w:szCs w:val="20"/>
                <w:lang w:eastAsia="en-AU"/>
              </w:rPr>
              <w:t>Action Officer</w:t>
            </w:r>
          </w:p>
        </w:tc>
        <w:tc>
          <w:tcPr>
            <w:tcW w:w="1294" w:type="dxa"/>
            <w:shd w:val="clear" w:color="auto" w:fill="D9D9D9" w:themeFill="background1" w:themeFillShade="D9"/>
          </w:tcPr>
          <w:p w14:paraId="28E2E5DD" w14:textId="77777777" w:rsidR="005F2FC9" w:rsidRPr="00FA490A" w:rsidRDefault="005F2FC9" w:rsidP="005F2FC9">
            <w:pPr>
              <w:spacing w:before="40" w:after="40"/>
              <w:ind w:right="-108"/>
              <w:rPr>
                <w:rFonts w:ascii="Calibri" w:hAnsi="Calibri"/>
                <w:b/>
                <w:bCs/>
                <w:lang w:eastAsia="en-AU"/>
              </w:rPr>
            </w:pPr>
            <w:r w:rsidRPr="00FA490A">
              <w:rPr>
                <w:rFonts w:ascii="Calibri" w:eastAsia="Times New Roman" w:hAnsi="Calibri"/>
                <w:b/>
                <w:szCs w:val="20"/>
                <w:lang w:eastAsia="en-AU"/>
              </w:rPr>
              <w:t>Required By</w:t>
            </w:r>
          </w:p>
        </w:tc>
      </w:tr>
      <w:tr w:rsidR="005F2FC9" w:rsidRPr="006B5852" w14:paraId="5D5D0EAC" w14:textId="77777777" w:rsidTr="00721CC2">
        <w:tc>
          <w:tcPr>
            <w:tcW w:w="1007" w:type="dxa"/>
          </w:tcPr>
          <w:p w14:paraId="445B92DA" w14:textId="77777777" w:rsidR="005F2FC9" w:rsidRPr="006B5852" w:rsidRDefault="005F2FC9" w:rsidP="00E027EF">
            <w:pPr>
              <w:spacing w:before="40" w:after="40"/>
              <w:rPr>
                <w:rFonts w:asciiTheme="minorHAnsi" w:hAnsiTheme="minorHAnsi"/>
                <w:b/>
                <w:lang w:eastAsia="en-AU"/>
              </w:rPr>
            </w:pPr>
            <w:r w:rsidRPr="006B5852">
              <w:rPr>
                <w:rFonts w:asciiTheme="minorHAnsi" w:hAnsiTheme="minorHAnsi"/>
                <w:b/>
                <w:lang w:eastAsia="en-AU"/>
              </w:rPr>
              <w:t>1.1</w:t>
            </w:r>
          </w:p>
        </w:tc>
        <w:tc>
          <w:tcPr>
            <w:tcW w:w="7741" w:type="dxa"/>
          </w:tcPr>
          <w:p w14:paraId="5F9CF5F3" w14:textId="1EA05AFC" w:rsidR="00AE095A" w:rsidRPr="006B5852" w:rsidRDefault="005F2FC9" w:rsidP="00E027EF">
            <w:pPr>
              <w:spacing w:before="40" w:after="40"/>
              <w:rPr>
                <w:rFonts w:asciiTheme="minorHAnsi" w:hAnsiTheme="minorHAnsi"/>
                <w:b/>
                <w:lang w:eastAsia="en-AU"/>
              </w:rPr>
            </w:pPr>
            <w:r w:rsidRPr="006B5852">
              <w:rPr>
                <w:rFonts w:asciiTheme="minorHAnsi" w:hAnsiTheme="minorHAnsi"/>
                <w:b/>
                <w:lang w:eastAsia="en-AU"/>
              </w:rPr>
              <w:t>Welcome and Apologies</w:t>
            </w:r>
          </w:p>
          <w:p w14:paraId="402E3671" w14:textId="4228936D" w:rsidR="00F90D67" w:rsidRPr="00CF24ED" w:rsidRDefault="005F2FC9" w:rsidP="00CC1DE7">
            <w:pPr>
              <w:pStyle w:val="ListParagraph"/>
              <w:numPr>
                <w:ilvl w:val="0"/>
                <w:numId w:val="8"/>
              </w:numPr>
              <w:spacing w:before="40" w:after="40"/>
              <w:rPr>
                <w:rFonts w:asciiTheme="minorHAnsi" w:hAnsiTheme="minorHAnsi"/>
                <w:b/>
                <w:lang w:eastAsia="en-AU"/>
              </w:rPr>
            </w:pPr>
            <w:r w:rsidRPr="006B5852">
              <w:rPr>
                <w:rFonts w:asciiTheme="minorHAnsi" w:hAnsiTheme="minorHAnsi"/>
                <w:lang w:eastAsia="en-AU"/>
              </w:rPr>
              <w:t>The meeting was opened</w:t>
            </w:r>
            <w:r w:rsidR="00D95C26">
              <w:rPr>
                <w:rFonts w:asciiTheme="minorHAnsi" w:hAnsiTheme="minorHAnsi"/>
                <w:lang w:eastAsia="en-AU"/>
              </w:rPr>
              <w:t xml:space="preserve"> </w:t>
            </w:r>
            <w:r w:rsidR="004463AC">
              <w:rPr>
                <w:rFonts w:asciiTheme="minorHAnsi" w:hAnsiTheme="minorHAnsi"/>
                <w:lang w:eastAsia="en-AU"/>
              </w:rPr>
              <w:t>7.49am Tuesday</w:t>
            </w:r>
            <w:r w:rsidR="00E070AB">
              <w:rPr>
                <w:rFonts w:asciiTheme="minorHAnsi" w:hAnsiTheme="minorHAnsi"/>
                <w:lang w:eastAsia="en-AU"/>
              </w:rPr>
              <w:t>,</w:t>
            </w:r>
            <w:r w:rsidR="004463AC">
              <w:rPr>
                <w:rFonts w:asciiTheme="minorHAnsi" w:hAnsiTheme="minorHAnsi"/>
                <w:lang w:eastAsia="en-AU"/>
              </w:rPr>
              <w:t xml:space="preserve"> 16 September</w:t>
            </w:r>
            <w:r w:rsidR="00E070AB">
              <w:rPr>
                <w:rFonts w:asciiTheme="minorHAnsi" w:hAnsiTheme="minorHAnsi"/>
                <w:lang w:eastAsia="en-AU"/>
              </w:rPr>
              <w:t xml:space="preserve"> 2025</w:t>
            </w:r>
            <w:r w:rsidR="006F2A1E">
              <w:rPr>
                <w:rFonts w:asciiTheme="minorHAnsi" w:hAnsiTheme="minorHAnsi"/>
                <w:lang w:eastAsia="en-AU"/>
              </w:rPr>
              <w:t>,</w:t>
            </w:r>
            <w:r w:rsidR="008721D3" w:rsidRPr="006B5852">
              <w:rPr>
                <w:rFonts w:asciiTheme="minorHAnsi" w:hAnsiTheme="minorHAnsi"/>
                <w:lang w:eastAsia="en-AU"/>
              </w:rPr>
              <w:t xml:space="preserve"> </w:t>
            </w:r>
            <w:r w:rsidR="006917FF" w:rsidRPr="006B5852">
              <w:rPr>
                <w:rFonts w:asciiTheme="minorHAnsi" w:hAnsiTheme="minorHAnsi"/>
                <w:lang w:eastAsia="en-AU"/>
              </w:rPr>
              <w:t xml:space="preserve">by </w:t>
            </w:r>
            <w:r w:rsidR="00812AD9">
              <w:rPr>
                <w:rFonts w:asciiTheme="minorHAnsi" w:hAnsiTheme="minorHAnsi"/>
                <w:lang w:eastAsia="en-AU"/>
              </w:rPr>
              <w:t>Rees Banks</w:t>
            </w:r>
          </w:p>
          <w:p w14:paraId="361CDE22" w14:textId="4564850E" w:rsidR="002B0F78" w:rsidRPr="00B32A5F" w:rsidRDefault="005F2FC9" w:rsidP="00CC1DE7">
            <w:pPr>
              <w:pStyle w:val="ListParagraph"/>
              <w:numPr>
                <w:ilvl w:val="0"/>
                <w:numId w:val="8"/>
              </w:numPr>
              <w:spacing w:before="40" w:after="40"/>
              <w:rPr>
                <w:rFonts w:asciiTheme="minorHAnsi" w:hAnsiTheme="minorHAnsi"/>
                <w:b/>
                <w:lang w:eastAsia="en-AU"/>
              </w:rPr>
            </w:pPr>
            <w:r w:rsidRPr="006B5852">
              <w:rPr>
                <w:rFonts w:asciiTheme="minorHAnsi" w:hAnsiTheme="minorHAnsi"/>
                <w:lang w:eastAsia="en-AU"/>
              </w:rPr>
              <w:t>Attendance and apologies</w:t>
            </w:r>
          </w:p>
          <w:p w14:paraId="3BCEF9A7" w14:textId="7EF8297D" w:rsidR="0024610C" w:rsidRPr="003C621C" w:rsidRDefault="0024610C" w:rsidP="00CC1DE7">
            <w:pPr>
              <w:pStyle w:val="ListParagraph"/>
              <w:numPr>
                <w:ilvl w:val="0"/>
                <w:numId w:val="8"/>
              </w:numPr>
              <w:spacing w:before="40" w:after="40"/>
              <w:rPr>
                <w:rFonts w:asciiTheme="minorHAnsi" w:hAnsiTheme="minorHAnsi"/>
                <w:b/>
                <w:lang w:eastAsia="en-AU"/>
              </w:rPr>
            </w:pPr>
            <w:r>
              <w:rPr>
                <w:rFonts w:asciiTheme="minorHAnsi" w:hAnsiTheme="minorHAnsi"/>
                <w:lang w:eastAsia="en-AU"/>
              </w:rPr>
              <w:t>Kristen Yates as proxy for Sarah Prest</w:t>
            </w:r>
          </w:p>
          <w:p w14:paraId="52384B15" w14:textId="20F2DFF0" w:rsidR="00DF2AD4" w:rsidRPr="00770ABA" w:rsidRDefault="00DF2AD4" w:rsidP="00D7047B">
            <w:pPr>
              <w:pStyle w:val="ListParagraph"/>
              <w:spacing w:before="40" w:after="40"/>
              <w:ind w:left="1440"/>
              <w:rPr>
                <w:rFonts w:asciiTheme="minorHAnsi" w:hAnsiTheme="minorHAnsi"/>
                <w:bCs/>
                <w:lang w:eastAsia="en-AU"/>
              </w:rPr>
            </w:pPr>
          </w:p>
        </w:tc>
        <w:tc>
          <w:tcPr>
            <w:tcW w:w="3510" w:type="dxa"/>
          </w:tcPr>
          <w:p w14:paraId="2CC14273" w14:textId="7D7B334A" w:rsidR="00C9086C" w:rsidRPr="00914508" w:rsidRDefault="00914508" w:rsidP="00914508">
            <w:pPr>
              <w:spacing w:before="40" w:after="40"/>
              <w:rPr>
                <w:rFonts w:asciiTheme="minorHAnsi" w:hAnsiTheme="minorHAnsi"/>
                <w:b/>
                <w:lang w:eastAsia="en-AU"/>
              </w:rPr>
            </w:pPr>
            <w:r w:rsidRPr="00914508">
              <w:rPr>
                <w:rFonts w:asciiTheme="minorHAnsi" w:hAnsiTheme="minorHAnsi"/>
                <w:lang w:eastAsia="en-AU"/>
              </w:rPr>
              <w:t>Apologies</w:t>
            </w:r>
          </w:p>
          <w:p w14:paraId="28DA1597" w14:textId="630F5DC8" w:rsidR="008D5ECA" w:rsidRDefault="008D5ECA" w:rsidP="00D7047B">
            <w:pPr>
              <w:pStyle w:val="ListParagraph"/>
              <w:numPr>
                <w:ilvl w:val="0"/>
                <w:numId w:val="9"/>
              </w:numPr>
              <w:spacing w:before="60" w:after="60"/>
              <w:rPr>
                <w:rFonts w:asciiTheme="minorHAnsi" w:hAnsiTheme="minorHAnsi"/>
                <w:lang w:eastAsia="en-AU"/>
              </w:rPr>
            </w:pPr>
            <w:r>
              <w:rPr>
                <w:rFonts w:asciiTheme="minorHAnsi" w:hAnsiTheme="minorHAnsi"/>
                <w:lang w:eastAsia="en-AU"/>
              </w:rPr>
              <w:t>Dan Heenan</w:t>
            </w:r>
          </w:p>
          <w:p w14:paraId="650171BD" w14:textId="0B1467AD" w:rsidR="007C66D5" w:rsidRDefault="007C66D5" w:rsidP="00D7047B">
            <w:pPr>
              <w:pStyle w:val="ListParagraph"/>
              <w:numPr>
                <w:ilvl w:val="0"/>
                <w:numId w:val="9"/>
              </w:numPr>
              <w:spacing w:before="60" w:after="60"/>
              <w:rPr>
                <w:rFonts w:asciiTheme="minorHAnsi" w:hAnsiTheme="minorHAnsi"/>
                <w:lang w:eastAsia="en-AU"/>
              </w:rPr>
            </w:pPr>
            <w:r>
              <w:rPr>
                <w:rFonts w:asciiTheme="minorHAnsi" w:hAnsiTheme="minorHAnsi"/>
                <w:lang w:eastAsia="en-AU"/>
              </w:rPr>
              <w:t>Sarah-Jane Gourley</w:t>
            </w:r>
          </w:p>
          <w:p w14:paraId="5788C995" w14:textId="405DD3E1" w:rsidR="003A46D1" w:rsidRDefault="006F2A1E" w:rsidP="00D7047B">
            <w:pPr>
              <w:pStyle w:val="ListParagraph"/>
              <w:numPr>
                <w:ilvl w:val="0"/>
                <w:numId w:val="9"/>
              </w:numPr>
              <w:spacing w:before="60" w:after="60"/>
              <w:rPr>
                <w:rFonts w:asciiTheme="minorHAnsi" w:hAnsiTheme="minorHAnsi"/>
                <w:lang w:eastAsia="en-AU"/>
              </w:rPr>
            </w:pPr>
            <w:r>
              <w:rPr>
                <w:rFonts w:asciiTheme="minorHAnsi" w:hAnsiTheme="minorHAnsi"/>
                <w:lang w:eastAsia="en-AU"/>
              </w:rPr>
              <w:t>Rouz Fard</w:t>
            </w:r>
          </w:p>
          <w:p w14:paraId="151E0F4F" w14:textId="78C6DA8F" w:rsidR="007C66D5" w:rsidRDefault="007C66D5" w:rsidP="00D7047B">
            <w:pPr>
              <w:pStyle w:val="ListParagraph"/>
              <w:numPr>
                <w:ilvl w:val="0"/>
                <w:numId w:val="9"/>
              </w:numPr>
              <w:spacing w:before="60" w:after="60"/>
              <w:rPr>
                <w:rFonts w:asciiTheme="minorHAnsi" w:hAnsiTheme="minorHAnsi"/>
                <w:lang w:eastAsia="en-AU"/>
              </w:rPr>
            </w:pPr>
            <w:r>
              <w:rPr>
                <w:rFonts w:asciiTheme="minorHAnsi" w:hAnsiTheme="minorHAnsi"/>
                <w:lang w:eastAsia="en-AU"/>
              </w:rPr>
              <w:t>Jeril Thomas</w:t>
            </w:r>
          </w:p>
          <w:p w14:paraId="54A53C85" w14:textId="7EFDD7CC" w:rsidR="0063056A" w:rsidRPr="0063056A" w:rsidRDefault="0063056A" w:rsidP="0063056A">
            <w:pPr>
              <w:spacing w:before="60" w:after="60"/>
              <w:rPr>
                <w:rFonts w:asciiTheme="minorHAnsi" w:hAnsiTheme="minorHAnsi"/>
                <w:lang w:eastAsia="en-AU"/>
              </w:rPr>
            </w:pPr>
          </w:p>
        </w:tc>
        <w:tc>
          <w:tcPr>
            <w:tcW w:w="1440" w:type="dxa"/>
          </w:tcPr>
          <w:p w14:paraId="620F96A0" w14:textId="575ACB7C" w:rsidR="005F2FC9" w:rsidRPr="006B5852" w:rsidRDefault="00812AD9" w:rsidP="000267A6">
            <w:pPr>
              <w:spacing w:before="40" w:after="40"/>
              <w:jc w:val="center"/>
              <w:rPr>
                <w:rFonts w:asciiTheme="minorHAnsi" w:hAnsiTheme="minorHAnsi"/>
                <w:lang w:eastAsia="en-AU"/>
              </w:rPr>
            </w:pPr>
            <w:r>
              <w:rPr>
                <w:rFonts w:asciiTheme="minorHAnsi" w:hAnsiTheme="minorHAnsi"/>
                <w:lang w:eastAsia="en-AU"/>
              </w:rPr>
              <w:t>Rees banks</w:t>
            </w:r>
          </w:p>
        </w:tc>
        <w:tc>
          <w:tcPr>
            <w:tcW w:w="1294" w:type="dxa"/>
          </w:tcPr>
          <w:p w14:paraId="0B126FF0" w14:textId="77777777" w:rsidR="005F2FC9" w:rsidRPr="006B5852" w:rsidRDefault="005F2FC9" w:rsidP="005F2FC9">
            <w:pPr>
              <w:spacing w:before="40" w:after="40"/>
              <w:rPr>
                <w:rFonts w:asciiTheme="minorHAnsi" w:hAnsiTheme="minorHAnsi"/>
                <w:lang w:eastAsia="en-AU"/>
              </w:rPr>
            </w:pPr>
          </w:p>
        </w:tc>
      </w:tr>
      <w:tr w:rsidR="005F2FC9" w:rsidRPr="006B5852" w14:paraId="7C078071" w14:textId="77777777" w:rsidTr="00721CC2">
        <w:tc>
          <w:tcPr>
            <w:tcW w:w="1007" w:type="dxa"/>
          </w:tcPr>
          <w:p w14:paraId="5608B712" w14:textId="77777777" w:rsidR="005F2FC9" w:rsidRPr="006B5852" w:rsidRDefault="005F2FC9" w:rsidP="00E027EF">
            <w:pPr>
              <w:spacing w:before="40" w:after="40"/>
              <w:rPr>
                <w:rFonts w:asciiTheme="minorHAnsi" w:hAnsiTheme="minorHAnsi"/>
                <w:b/>
                <w:lang w:eastAsia="en-AU"/>
              </w:rPr>
            </w:pPr>
            <w:r w:rsidRPr="006B5852">
              <w:rPr>
                <w:rFonts w:asciiTheme="minorHAnsi" w:hAnsiTheme="minorHAnsi"/>
                <w:b/>
                <w:lang w:eastAsia="en-AU"/>
              </w:rPr>
              <w:t>1.2</w:t>
            </w:r>
          </w:p>
        </w:tc>
        <w:tc>
          <w:tcPr>
            <w:tcW w:w="7741" w:type="dxa"/>
          </w:tcPr>
          <w:p w14:paraId="27641E88" w14:textId="77777777" w:rsidR="005F2FC9" w:rsidRPr="006B5852" w:rsidRDefault="005F2FC9" w:rsidP="00E027EF">
            <w:pPr>
              <w:spacing w:before="40" w:after="40"/>
              <w:rPr>
                <w:rFonts w:asciiTheme="minorHAnsi" w:hAnsiTheme="minorHAnsi"/>
                <w:b/>
                <w:lang w:eastAsia="en-AU"/>
              </w:rPr>
            </w:pPr>
            <w:r w:rsidRPr="006B5852">
              <w:rPr>
                <w:rFonts w:asciiTheme="minorHAnsi" w:hAnsiTheme="minorHAnsi"/>
                <w:b/>
                <w:lang w:eastAsia="en-AU"/>
              </w:rPr>
              <w:t>Declaration: Conflict of Interest</w:t>
            </w:r>
          </w:p>
          <w:p w14:paraId="46F41DF3" w14:textId="77777777" w:rsidR="002A41D3" w:rsidRPr="006B5852" w:rsidRDefault="00BA7A40" w:rsidP="005B1E03">
            <w:pPr>
              <w:pStyle w:val="ListParagraph"/>
              <w:numPr>
                <w:ilvl w:val="0"/>
                <w:numId w:val="5"/>
              </w:numPr>
              <w:spacing w:before="40"/>
              <w:rPr>
                <w:rFonts w:asciiTheme="minorHAnsi" w:hAnsiTheme="minorHAnsi"/>
                <w:b/>
                <w:lang w:eastAsia="en-AU"/>
              </w:rPr>
            </w:pPr>
            <w:r w:rsidRPr="006B5852">
              <w:rPr>
                <w:rFonts w:asciiTheme="minorHAnsi" w:hAnsiTheme="minorHAnsi"/>
                <w:lang w:eastAsia="en-AU"/>
              </w:rPr>
              <w:t>Nil</w:t>
            </w:r>
          </w:p>
          <w:p w14:paraId="1E2DC540" w14:textId="77777777" w:rsidR="004204EA" w:rsidRPr="006B5852" w:rsidRDefault="004204EA" w:rsidP="004204EA">
            <w:pPr>
              <w:pStyle w:val="ListParagraph"/>
              <w:spacing w:before="40" w:after="40"/>
              <w:rPr>
                <w:rFonts w:asciiTheme="minorHAnsi" w:hAnsiTheme="minorHAnsi"/>
                <w:b/>
                <w:lang w:eastAsia="en-AU"/>
              </w:rPr>
            </w:pPr>
          </w:p>
        </w:tc>
        <w:tc>
          <w:tcPr>
            <w:tcW w:w="3510" w:type="dxa"/>
          </w:tcPr>
          <w:p w14:paraId="5CF4F726" w14:textId="07D86351" w:rsidR="005F2FC9" w:rsidRPr="006B5852" w:rsidRDefault="005F2FC9" w:rsidP="000267A6">
            <w:pPr>
              <w:spacing w:before="40" w:after="40"/>
              <w:jc w:val="center"/>
              <w:rPr>
                <w:rFonts w:asciiTheme="minorHAnsi" w:hAnsiTheme="minorHAnsi"/>
                <w:lang w:eastAsia="en-AU"/>
              </w:rPr>
            </w:pPr>
          </w:p>
        </w:tc>
        <w:tc>
          <w:tcPr>
            <w:tcW w:w="1440" w:type="dxa"/>
          </w:tcPr>
          <w:p w14:paraId="3CBA50E9" w14:textId="77777777" w:rsidR="005F2FC9" w:rsidRPr="006B5852" w:rsidRDefault="000267A6" w:rsidP="000267A6">
            <w:pPr>
              <w:spacing w:before="40" w:after="40"/>
              <w:jc w:val="center"/>
              <w:rPr>
                <w:rFonts w:asciiTheme="minorHAnsi" w:hAnsiTheme="minorHAnsi"/>
                <w:lang w:eastAsia="en-AU"/>
              </w:rPr>
            </w:pPr>
            <w:r w:rsidRPr="006B5852">
              <w:rPr>
                <w:rFonts w:asciiTheme="minorHAnsi" w:hAnsiTheme="minorHAnsi"/>
                <w:lang w:eastAsia="en-AU"/>
              </w:rPr>
              <w:t>-</w:t>
            </w:r>
          </w:p>
        </w:tc>
        <w:tc>
          <w:tcPr>
            <w:tcW w:w="1294" w:type="dxa"/>
          </w:tcPr>
          <w:p w14:paraId="52BEC7E5" w14:textId="77777777" w:rsidR="005F2FC9" w:rsidRPr="006B5852" w:rsidRDefault="005F2FC9" w:rsidP="005F2FC9">
            <w:pPr>
              <w:spacing w:before="40" w:after="40"/>
              <w:rPr>
                <w:rFonts w:asciiTheme="minorHAnsi" w:hAnsiTheme="minorHAnsi"/>
                <w:lang w:eastAsia="en-AU"/>
              </w:rPr>
            </w:pPr>
          </w:p>
        </w:tc>
      </w:tr>
      <w:tr w:rsidR="005F2FC9" w:rsidRPr="006B5852" w14:paraId="563009FE" w14:textId="77777777" w:rsidTr="00721CC2">
        <w:tc>
          <w:tcPr>
            <w:tcW w:w="1007" w:type="dxa"/>
          </w:tcPr>
          <w:p w14:paraId="46D7709A" w14:textId="77777777" w:rsidR="005F2FC9" w:rsidRPr="006B5852" w:rsidRDefault="005F2FC9" w:rsidP="00E027EF">
            <w:pPr>
              <w:spacing w:before="40" w:after="40"/>
              <w:rPr>
                <w:rFonts w:asciiTheme="minorHAnsi" w:hAnsiTheme="minorHAnsi"/>
                <w:b/>
                <w:lang w:eastAsia="en-AU"/>
              </w:rPr>
            </w:pPr>
            <w:r w:rsidRPr="006B5852">
              <w:rPr>
                <w:rFonts w:asciiTheme="minorHAnsi" w:hAnsiTheme="minorHAnsi"/>
                <w:b/>
                <w:lang w:eastAsia="en-AU"/>
              </w:rPr>
              <w:t>1.3</w:t>
            </w:r>
          </w:p>
          <w:p w14:paraId="5207A008" w14:textId="77777777" w:rsidR="005F2FC9" w:rsidRPr="006B5852" w:rsidRDefault="005F2FC9" w:rsidP="0031563B">
            <w:pPr>
              <w:spacing w:before="40" w:after="40"/>
              <w:jc w:val="right"/>
              <w:rPr>
                <w:rFonts w:asciiTheme="minorHAnsi" w:hAnsiTheme="minorHAnsi"/>
                <w:b/>
                <w:lang w:eastAsia="en-AU"/>
              </w:rPr>
            </w:pPr>
          </w:p>
        </w:tc>
        <w:tc>
          <w:tcPr>
            <w:tcW w:w="7741" w:type="dxa"/>
          </w:tcPr>
          <w:p w14:paraId="6F843D68" w14:textId="6A27A7AD" w:rsidR="00DB3A44" w:rsidRPr="00E24BFD" w:rsidRDefault="00C62E94" w:rsidP="00EF7D2C">
            <w:pPr>
              <w:spacing w:before="40" w:after="40"/>
              <w:rPr>
                <w:rFonts w:asciiTheme="minorHAnsi" w:hAnsiTheme="minorHAnsi"/>
                <w:b/>
                <w:lang w:eastAsia="en-AU"/>
              </w:rPr>
            </w:pPr>
            <w:r>
              <w:rPr>
                <w:rFonts w:asciiTheme="minorHAnsi" w:hAnsiTheme="minorHAnsi"/>
                <w:b/>
                <w:lang w:eastAsia="en-AU"/>
              </w:rPr>
              <w:t>Committee Member Terms of Reference</w:t>
            </w:r>
            <w:r w:rsidR="008C1DCD">
              <w:rPr>
                <w:rFonts w:asciiTheme="minorHAnsi" w:hAnsiTheme="minorHAnsi"/>
                <w:b/>
                <w:lang w:eastAsia="en-AU"/>
              </w:rPr>
              <w:t xml:space="preserve"> and Update</w:t>
            </w:r>
          </w:p>
          <w:p w14:paraId="42957A74" w14:textId="3899BFF8" w:rsidR="008873E7" w:rsidRDefault="00144E9A" w:rsidP="00CC1DE7">
            <w:pPr>
              <w:pStyle w:val="ListParagraph"/>
              <w:numPr>
                <w:ilvl w:val="0"/>
                <w:numId w:val="7"/>
              </w:numPr>
              <w:spacing w:before="40" w:after="40"/>
              <w:rPr>
                <w:rFonts w:asciiTheme="minorHAnsi" w:hAnsiTheme="minorHAnsi"/>
                <w:lang w:eastAsia="en-AU"/>
              </w:rPr>
            </w:pPr>
            <w:r>
              <w:rPr>
                <w:rFonts w:asciiTheme="minorHAnsi" w:hAnsiTheme="minorHAnsi"/>
                <w:lang w:eastAsia="en-AU"/>
              </w:rPr>
              <w:t xml:space="preserve">Update </w:t>
            </w:r>
            <w:r w:rsidR="00A54EB2">
              <w:rPr>
                <w:rFonts w:asciiTheme="minorHAnsi" w:hAnsiTheme="minorHAnsi"/>
                <w:lang w:eastAsia="en-AU"/>
              </w:rPr>
              <w:t>of Terms of Reference to all</w:t>
            </w:r>
            <w:r w:rsidR="008873E7">
              <w:rPr>
                <w:rFonts w:asciiTheme="minorHAnsi" w:hAnsiTheme="minorHAnsi"/>
                <w:lang w:eastAsia="en-AU"/>
              </w:rPr>
              <w:t xml:space="preserve"> Committee Members</w:t>
            </w:r>
          </w:p>
          <w:p w14:paraId="3F34BE9C" w14:textId="451F5027" w:rsidR="00752E38" w:rsidRPr="006B5852" w:rsidRDefault="00752E38" w:rsidP="00752E38">
            <w:pPr>
              <w:pStyle w:val="ListParagraph"/>
              <w:spacing w:before="40" w:after="40"/>
              <w:rPr>
                <w:rFonts w:asciiTheme="minorHAnsi" w:hAnsiTheme="minorHAnsi"/>
                <w:lang w:eastAsia="en-AU"/>
              </w:rPr>
            </w:pPr>
          </w:p>
        </w:tc>
        <w:tc>
          <w:tcPr>
            <w:tcW w:w="3510" w:type="dxa"/>
          </w:tcPr>
          <w:p w14:paraId="65813C03" w14:textId="2E0044A4" w:rsidR="00721CC2" w:rsidRPr="006B5852" w:rsidRDefault="00C6301C" w:rsidP="000267A6">
            <w:pPr>
              <w:spacing w:before="40" w:after="40"/>
              <w:jc w:val="center"/>
              <w:rPr>
                <w:rFonts w:asciiTheme="minorHAnsi" w:hAnsiTheme="minorHAnsi"/>
                <w:lang w:eastAsia="en-AU"/>
              </w:rPr>
            </w:pPr>
            <w:r>
              <w:rPr>
                <w:rFonts w:asciiTheme="minorHAnsi" w:hAnsiTheme="minorHAnsi"/>
                <w:lang w:eastAsia="en-AU"/>
              </w:rPr>
              <w:object w:dxaOrig="1520" w:dyaOrig="989" w14:anchorId="5B561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Acrobat.Document.DC" ShapeID="_x0000_i1025" DrawAspect="Icon" ObjectID="_1819793294" r:id="rId12"/>
              </w:object>
            </w:r>
          </w:p>
        </w:tc>
        <w:tc>
          <w:tcPr>
            <w:tcW w:w="1440" w:type="dxa"/>
          </w:tcPr>
          <w:p w14:paraId="29E83B06" w14:textId="35A406DC" w:rsidR="00721CC2" w:rsidRPr="006B5852" w:rsidRDefault="00812AD9" w:rsidP="000267A6">
            <w:pPr>
              <w:spacing w:before="40" w:after="40"/>
              <w:jc w:val="center"/>
              <w:rPr>
                <w:rFonts w:asciiTheme="minorHAnsi" w:hAnsiTheme="minorHAnsi"/>
                <w:lang w:eastAsia="en-AU"/>
              </w:rPr>
            </w:pPr>
            <w:r>
              <w:rPr>
                <w:rFonts w:asciiTheme="minorHAnsi" w:hAnsiTheme="minorHAnsi"/>
                <w:lang w:eastAsia="en-AU"/>
              </w:rPr>
              <w:t>Rees Banks</w:t>
            </w:r>
          </w:p>
        </w:tc>
        <w:tc>
          <w:tcPr>
            <w:tcW w:w="1294" w:type="dxa"/>
          </w:tcPr>
          <w:p w14:paraId="4D2D194A" w14:textId="77777777" w:rsidR="00721CC2" w:rsidRPr="006B5852" w:rsidRDefault="00721CC2" w:rsidP="00721CC2">
            <w:pPr>
              <w:spacing w:before="40" w:after="40"/>
              <w:rPr>
                <w:rFonts w:asciiTheme="minorHAnsi" w:hAnsiTheme="minorHAnsi"/>
                <w:lang w:eastAsia="en-AU"/>
              </w:rPr>
            </w:pPr>
          </w:p>
        </w:tc>
      </w:tr>
    </w:tbl>
    <w:p w14:paraId="1D83B4FB" w14:textId="60C2BE66" w:rsidR="002D6B38" w:rsidRPr="00C95634" w:rsidRDefault="00C95634" w:rsidP="00C95634">
      <w:pPr>
        <w:tabs>
          <w:tab w:val="left" w:pos="14060"/>
        </w:tabs>
      </w:pPr>
      <w:r>
        <w:tab/>
      </w:r>
    </w:p>
    <w:tbl>
      <w:tblPr>
        <w:tblW w:w="149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07"/>
        <w:gridCol w:w="7748"/>
        <w:gridCol w:w="3544"/>
        <w:gridCol w:w="1417"/>
        <w:gridCol w:w="1276"/>
      </w:tblGrid>
      <w:tr w:rsidR="00D41C9D" w:rsidRPr="000A0DA9" w14:paraId="290EBBC6" w14:textId="77777777" w:rsidTr="00D42F9C">
        <w:trPr>
          <w:tblHeader/>
        </w:trPr>
        <w:tc>
          <w:tcPr>
            <w:tcW w:w="14992" w:type="dxa"/>
            <w:gridSpan w:val="5"/>
            <w:shd w:val="clear" w:color="auto" w:fill="BFBFBF" w:themeFill="background1" w:themeFillShade="BF"/>
          </w:tcPr>
          <w:p w14:paraId="657733E5" w14:textId="77777777" w:rsidR="00D41C9D" w:rsidRPr="000A0DA9" w:rsidRDefault="00D41C9D" w:rsidP="006917FF">
            <w:pPr>
              <w:spacing w:before="40" w:after="40"/>
              <w:rPr>
                <w:rFonts w:ascii="Calibri" w:hAnsi="Calibri"/>
                <w:b/>
                <w:bCs/>
                <w:lang w:eastAsia="en-AU"/>
              </w:rPr>
            </w:pPr>
            <w:r>
              <w:rPr>
                <w:rFonts w:ascii="Calibri" w:hAnsi="Calibri"/>
                <w:b/>
                <w:lang w:eastAsia="en-AU"/>
              </w:rPr>
              <w:t>2</w:t>
            </w:r>
            <w:r w:rsidRPr="000A0DA9">
              <w:rPr>
                <w:rFonts w:ascii="Calibri" w:hAnsi="Calibri"/>
                <w:b/>
                <w:lang w:eastAsia="en-AU"/>
              </w:rPr>
              <w:t>.</w:t>
            </w:r>
            <w:r>
              <w:rPr>
                <w:rFonts w:ascii="Calibri" w:hAnsi="Calibri"/>
                <w:b/>
                <w:lang w:eastAsia="en-AU"/>
              </w:rPr>
              <w:t xml:space="preserve"> </w:t>
            </w:r>
            <w:r w:rsidR="006917FF">
              <w:rPr>
                <w:rFonts w:ascii="Calibri" w:hAnsi="Calibri"/>
                <w:b/>
                <w:bCs/>
                <w:lang w:eastAsia="en-AU"/>
              </w:rPr>
              <w:t>Standing Agenda</w:t>
            </w:r>
          </w:p>
        </w:tc>
      </w:tr>
      <w:tr w:rsidR="00FA490A" w:rsidRPr="000A0DA9" w14:paraId="7D9A7F1A" w14:textId="77777777" w:rsidTr="00324622">
        <w:trPr>
          <w:tblHeader/>
        </w:trPr>
        <w:tc>
          <w:tcPr>
            <w:tcW w:w="1007" w:type="dxa"/>
            <w:shd w:val="clear" w:color="auto" w:fill="D9D9D9" w:themeFill="background1" w:themeFillShade="D9"/>
          </w:tcPr>
          <w:p w14:paraId="35465DC4" w14:textId="77777777" w:rsidR="00FA490A" w:rsidRPr="000A0DA9" w:rsidRDefault="00FA490A" w:rsidP="00701013">
            <w:pPr>
              <w:spacing w:before="40" w:after="40"/>
              <w:rPr>
                <w:rFonts w:ascii="Calibri" w:hAnsi="Calibri"/>
                <w:b/>
                <w:bCs/>
                <w:lang w:eastAsia="en-AU"/>
              </w:rPr>
            </w:pPr>
            <w:r>
              <w:rPr>
                <w:rFonts w:ascii="Calibri" w:hAnsi="Calibri"/>
                <w:b/>
                <w:bCs/>
                <w:lang w:eastAsia="en-AU"/>
              </w:rPr>
              <w:t>Item</w:t>
            </w:r>
          </w:p>
        </w:tc>
        <w:tc>
          <w:tcPr>
            <w:tcW w:w="7748" w:type="dxa"/>
            <w:shd w:val="clear" w:color="auto" w:fill="D9D9D9" w:themeFill="background1" w:themeFillShade="D9"/>
          </w:tcPr>
          <w:p w14:paraId="678802F0" w14:textId="77777777" w:rsidR="00FA490A" w:rsidRPr="000A0DA9" w:rsidRDefault="00FA490A" w:rsidP="00FA490A">
            <w:pPr>
              <w:spacing w:before="40" w:after="40"/>
              <w:ind w:right="-108"/>
              <w:rPr>
                <w:rFonts w:ascii="Calibri" w:hAnsi="Calibri"/>
                <w:b/>
                <w:bCs/>
                <w:lang w:eastAsia="en-AU"/>
              </w:rPr>
            </w:pPr>
            <w:r>
              <w:rPr>
                <w:rFonts w:ascii="Calibri" w:hAnsi="Calibri"/>
                <w:b/>
                <w:bCs/>
                <w:lang w:eastAsia="en-AU"/>
              </w:rPr>
              <w:t xml:space="preserve">Agenda &amp; Discussion </w:t>
            </w:r>
          </w:p>
        </w:tc>
        <w:tc>
          <w:tcPr>
            <w:tcW w:w="3544" w:type="dxa"/>
            <w:shd w:val="clear" w:color="auto" w:fill="D9D9D9" w:themeFill="background1" w:themeFillShade="D9"/>
          </w:tcPr>
          <w:p w14:paraId="67E5B01D" w14:textId="77777777" w:rsidR="00FA490A" w:rsidRPr="00FA490A" w:rsidRDefault="00FA490A" w:rsidP="00FA490A">
            <w:pPr>
              <w:spacing w:before="40" w:after="40"/>
              <w:ind w:right="-108"/>
              <w:rPr>
                <w:rFonts w:ascii="Calibri" w:hAnsi="Calibri"/>
                <w:b/>
                <w:bCs/>
                <w:lang w:eastAsia="en-AU"/>
              </w:rPr>
            </w:pPr>
            <w:r w:rsidRPr="00FA490A">
              <w:rPr>
                <w:rFonts w:ascii="Calibri" w:hAnsi="Calibri"/>
                <w:b/>
                <w:bCs/>
                <w:lang w:eastAsia="en-AU"/>
              </w:rPr>
              <w:t>Agreed Action</w:t>
            </w:r>
          </w:p>
        </w:tc>
        <w:tc>
          <w:tcPr>
            <w:tcW w:w="1417" w:type="dxa"/>
            <w:shd w:val="clear" w:color="auto" w:fill="D9D9D9" w:themeFill="background1" w:themeFillShade="D9"/>
          </w:tcPr>
          <w:p w14:paraId="71A23D32" w14:textId="77777777" w:rsidR="00FA490A" w:rsidRPr="00FA490A" w:rsidRDefault="00FA490A" w:rsidP="00FA490A">
            <w:pPr>
              <w:spacing w:before="40" w:after="40"/>
              <w:ind w:right="-108"/>
              <w:rPr>
                <w:rFonts w:ascii="Calibri" w:hAnsi="Calibri"/>
                <w:b/>
                <w:bCs/>
                <w:lang w:eastAsia="en-AU"/>
              </w:rPr>
            </w:pPr>
            <w:r w:rsidRPr="00FA490A">
              <w:rPr>
                <w:rFonts w:ascii="Calibri" w:eastAsia="Times New Roman" w:hAnsi="Calibri"/>
                <w:b/>
                <w:bCs/>
                <w:szCs w:val="20"/>
                <w:lang w:eastAsia="en-AU"/>
              </w:rPr>
              <w:t>Action Officer</w:t>
            </w:r>
          </w:p>
        </w:tc>
        <w:tc>
          <w:tcPr>
            <w:tcW w:w="1276" w:type="dxa"/>
            <w:shd w:val="clear" w:color="auto" w:fill="D9D9D9" w:themeFill="background1" w:themeFillShade="D9"/>
          </w:tcPr>
          <w:p w14:paraId="7812A03F" w14:textId="77777777" w:rsidR="00FA490A" w:rsidRPr="00FA490A" w:rsidRDefault="00FA490A" w:rsidP="00FA490A">
            <w:pPr>
              <w:spacing w:before="40" w:after="40"/>
              <w:ind w:right="-108"/>
              <w:rPr>
                <w:rFonts w:ascii="Calibri" w:hAnsi="Calibri"/>
                <w:b/>
                <w:bCs/>
                <w:lang w:eastAsia="en-AU"/>
              </w:rPr>
            </w:pPr>
            <w:r w:rsidRPr="00FA490A">
              <w:rPr>
                <w:rFonts w:ascii="Calibri" w:eastAsia="Times New Roman" w:hAnsi="Calibri"/>
                <w:b/>
                <w:szCs w:val="20"/>
                <w:lang w:eastAsia="en-AU"/>
              </w:rPr>
              <w:t>Required By</w:t>
            </w:r>
          </w:p>
        </w:tc>
      </w:tr>
      <w:tr w:rsidR="00FA490A" w:rsidRPr="000A0DA9" w14:paraId="7FB7697C" w14:textId="77777777" w:rsidTr="00FA490A">
        <w:tc>
          <w:tcPr>
            <w:tcW w:w="1007" w:type="dxa"/>
          </w:tcPr>
          <w:p w14:paraId="2B0B1024" w14:textId="1259302A" w:rsidR="00FA490A" w:rsidRPr="000A0DA9" w:rsidRDefault="00FA490A" w:rsidP="00701013">
            <w:pPr>
              <w:spacing w:before="40" w:after="40"/>
              <w:rPr>
                <w:rFonts w:ascii="Calibri" w:hAnsi="Calibri"/>
                <w:b/>
                <w:lang w:eastAsia="en-AU"/>
              </w:rPr>
            </w:pPr>
            <w:r>
              <w:rPr>
                <w:rFonts w:ascii="Calibri" w:hAnsi="Calibri"/>
                <w:b/>
                <w:lang w:eastAsia="en-AU"/>
              </w:rPr>
              <w:t>2</w:t>
            </w:r>
            <w:r w:rsidRPr="000A0DA9">
              <w:rPr>
                <w:rFonts w:ascii="Calibri" w:hAnsi="Calibri"/>
                <w:b/>
                <w:lang w:eastAsia="en-AU"/>
              </w:rPr>
              <w:t>.</w:t>
            </w:r>
            <w:r w:rsidR="000F1EEC">
              <w:rPr>
                <w:rFonts w:ascii="Calibri" w:hAnsi="Calibri"/>
                <w:b/>
                <w:lang w:eastAsia="en-AU"/>
              </w:rPr>
              <w:t>0</w:t>
            </w:r>
          </w:p>
        </w:tc>
        <w:tc>
          <w:tcPr>
            <w:tcW w:w="7748" w:type="dxa"/>
          </w:tcPr>
          <w:p w14:paraId="0F5ED002" w14:textId="77777777" w:rsidR="00BD0B44" w:rsidRPr="00C006B3" w:rsidRDefault="006C65B6" w:rsidP="00C006B3">
            <w:pPr>
              <w:spacing w:before="40" w:after="40"/>
              <w:rPr>
                <w:rFonts w:ascii="Calibri" w:hAnsi="Calibri"/>
                <w:lang w:eastAsia="en-AU"/>
              </w:rPr>
            </w:pPr>
            <w:r w:rsidRPr="00C006B3">
              <w:rPr>
                <w:rFonts w:ascii="Calibri" w:hAnsi="Calibri"/>
                <w:b/>
                <w:lang w:eastAsia="en-AU"/>
              </w:rPr>
              <w:t>Confirmation of previous minutes</w:t>
            </w:r>
            <w:r w:rsidR="00BD0B44" w:rsidRPr="00C006B3">
              <w:rPr>
                <w:rFonts w:ascii="Calibri" w:hAnsi="Calibri"/>
                <w:b/>
                <w:lang w:eastAsia="en-AU"/>
              </w:rPr>
              <w:t xml:space="preserve"> </w:t>
            </w:r>
          </w:p>
          <w:p w14:paraId="7013749A" w14:textId="673C5F2F" w:rsidR="00965B84" w:rsidRPr="00965B84" w:rsidRDefault="00BD0B44" w:rsidP="00965B84">
            <w:pPr>
              <w:pStyle w:val="ListParagraph"/>
              <w:numPr>
                <w:ilvl w:val="0"/>
                <w:numId w:val="6"/>
              </w:numPr>
              <w:spacing w:before="40" w:after="40"/>
              <w:rPr>
                <w:rFonts w:ascii="Calibri" w:hAnsi="Calibri"/>
                <w:lang w:eastAsia="en-AU"/>
              </w:rPr>
            </w:pPr>
            <w:r>
              <w:rPr>
                <w:rFonts w:ascii="Calibri" w:hAnsi="Calibri"/>
                <w:lang w:eastAsia="en-AU"/>
              </w:rPr>
              <w:t xml:space="preserve">The minutes from the previous meeting held </w:t>
            </w:r>
            <w:r w:rsidR="00B52B27">
              <w:rPr>
                <w:rFonts w:ascii="Calibri" w:hAnsi="Calibri"/>
                <w:lang w:eastAsia="en-AU"/>
              </w:rPr>
              <w:t>were</w:t>
            </w:r>
            <w:r>
              <w:rPr>
                <w:rFonts w:ascii="Calibri" w:hAnsi="Calibri"/>
                <w:lang w:eastAsia="en-AU"/>
              </w:rPr>
              <w:t xml:space="preserve"> accepted as a true and accurate</w:t>
            </w:r>
            <w:r w:rsidR="00BA0512">
              <w:rPr>
                <w:rFonts w:ascii="Calibri" w:hAnsi="Calibri"/>
                <w:lang w:eastAsia="en-AU"/>
              </w:rPr>
              <w:t>.</w:t>
            </w:r>
          </w:p>
          <w:p w14:paraId="6D0DD502" w14:textId="77777777" w:rsidR="00BD0D2E" w:rsidRPr="00BD0D2E" w:rsidRDefault="00BD0D2E" w:rsidP="00BD0D2E">
            <w:pPr>
              <w:spacing w:before="40" w:after="40"/>
              <w:rPr>
                <w:rFonts w:ascii="Calibri" w:hAnsi="Calibri"/>
                <w:lang w:eastAsia="en-AU"/>
              </w:rPr>
            </w:pPr>
          </w:p>
        </w:tc>
        <w:tc>
          <w:tcPr>
            <w:tcW w:w="3544" w:type="dxa"/>
          </w:tcPr>
          <w:p w14:paraId="46B19953" w14:textId="0E0DF913" w:rsidR="003C696E" w:rsidRPr="003C696E" w:rsidRDefault="00E46721" w:rsidP="000267A6">
            <w:pPr>
              <w:spacing w:before="40" w:after="40"/>
              <w:jc w:val="center"/>
              <w:rPr>
                <w:rFonts w:ascii="Calibri" w:hAnsi="Calibri"/>
                <w:lang w:eastAsia="en-AU"/>
              </w:rPr>
            </w:pPr>
            <w:r>
              <w:rPr>
                <w:rFonts w:ascii="Calibri" w:hAnsi="Calibri"/>
                <w:lang w:eastAsia="en-AU"/>
              </w:rPr>
              <w:object w:dxaOrig="1520" w:dyaOrig="989" w14:anchorId="59BE45F4">
                <v:shape id="_x0000_i1026" type="#_x0000_t75" style="width:75.75pt;height:49.5pt" o:ole="">
                  <v:imagedata r:id="rId13" o:title=""/>
                </v:shape>
                <o:OLEObject Type="Embed" ProgID="Acrobat.Document.DC" ShapeID="_x0000_i1026" DrawAspect="Icon" ObjectID="_1819793295" r:id="rId14"/>
              </w:object>
            </w:r>
          </w:p>
        </w:tc>
        <w:tc>
          <w:tcPr>
            <w:tcW w:w="1417" w:type="dxa"/>
          </w:tcPr>
          <w:p w14:paraId="2653D8B3" w14:textId="0487D9B7" w:rsidR="003C696E" w:rsidRPr="00FA490A" w:rsidRDefault="009E66C3" w:rsidP="000267A6">
            <w:pPr>
              <w:spacing w:before="40" w:after="40"/>
              <w:jc w:val="center"/>
              <w:rPr>
                <w:rFonts w:ascii="Calibri" w:hAnsi="Calibri"/>
                <w:lang w:eastAsia="en-AU"/>
              </w:rPr>
            </w:pPr>
            <w:r>
              <w:rPr>
                <w:rFonts w:asciiTheme="minorHAnsi" w:hAnsiTheme="minorHAnsi"/>
                <w:lang w:eastAsia="en-AU"/>
              </w:rPr>
              <w:t>Rees Banks</w:t>
            </w:r>
          </w:p>
        </w:tc>
        <w:tc>
          <w:tcPr>
            <w:tcW w:w="1276" w:type="dxa"/>
          </w:tcPr>
          <w:p w14:paraId="79AD12CE" w14:textId="7AA426BB" w:rsidR="003C696E" w:rsidRPr="00FA490A" w:rsidRDefault="009E66C3" w:rsidP="00FA490A">
            <w:pPr>
              <w:spacing w:before="40" w:after="40"/>
              <w:rPr>
                <w:rFonts w:ascii="Calibri" w:hAnsi="Calibri"/>
                <w:lang w:eastAsia="en-AU"/>
              </w:rPr>
            </w:pPr>
            <w:r>
              <w:rPr>
                <w:rFonts w:ascii="Calibri" w:hAnsi="Calibri"/>
                <w:lang w:eastAsia="en-AU"/>
              </w:rPr>
              <w:t>All agreed</w:t>
            </w:r>
          </w:p>
        </w:tc>
      </w:tr>
      <w:tr w:rsidR="000F1EEC" w:rsidRPr="000A0DA9" w14:paraId="1B631723" w14:textId="77777777" w:rsidTr="00FA490A">
        <w:tc>
          <w:tcPr>
            <w:tcW w:w="1007" w:type="dxa"/>
          </w:tcPr>
          <w:p w14:paraId="75717BA0" w14:textId="56255258" w:rsidR="000F1EEC" w:rsidRDefault="000F1EEC" w:rsidP="000F1EEC">
            <w:pPr>
              <w:spacing w:before="40" w:after="40"/>
              <w:rPr>
                <w:rFonts w:ascii="Calibri" w:hAnsi="Calibri"/>
                <w:b/>
                <w:lang w:eastAsia="en-AU"/>
              </w:rPr>
            </w:pPr>
            <w:r>
              <w:rPr>
                <w:rFonts w:ascii="Calibri" w:hAnsi="Calibri"/>
                <w:b/>
                <w:lang w:eastAsia="en-AU"/>
              </w:rPr>
              <w:t>2.1</w:t>
            </w:r>
          </w:p>
          <w:p w14:paraId="38F13D3A" w14:textId="77777777" w:rsidR="000F1EEC" w:rsidRDefault="000F1EEC" w:rsidP="000F1EEC">
            <w:pPr>
              <w:spacing w:before="40" w:after="40"/>
              <w:rPr>
                <w:rFonts w:ascii="Calibri" w:hAnsi="Calibri"/>
                <w:b/>
                <w:lang w:eastAsia="en-AU"/>
              </w:rPr>
            </w:pPr>
          </w:p>
          <w:p w14:paraId="76136D46" w14:textId="77777777" w:rsidR="000F1EEC" w:rsidRDefault="000F1EEC" w:rsidP="000F1EEC">
            <w:pPr>
              <w:spacing w:before="40" w:after="40"/>
              <w:rPr>
                <w:rFonts w:ascii="Calibri" w:hAnsi="Calibri"/>
                <w:b/>
                <w:lang w:eastAsia="en-AU"/>
              </w:rPr>
            </w:pPr>
          </w:p>
          <w:p w14:paraId="4AB3A78A" w14:textId="77777777" w:rsidR="000F1EEC" w:rsidRDefault="000F1EEC" w:rsidP="000F1EEC">
            <w:pPr>
              <w:spacing w:before="40" w:after="40"/>
              <w:rPr>
                <w:rFonts w:ascii="Calibri" w:hAnsi="Calibri"/>
                <w:b/>
                <w:lang w:eastAsia="en-AU"/>
              </w:rPr>
            </w:pPr>
          </w:p>
          <w:p w14:paraId="510B7FEA" w14:textId="77777777" w:rsidR="000F1EEC" w:rsidRDefault="000F1EEC" w:rsidP="000F1EEC">
            <w:pPr>
              <w:spacing w:before="40" w:after="40"/>
              <w:rPr>
                <w:rFonts w:ascii="Calibri" w:hAnsi="Calibri"/>
                <w:b/>
                <w:lang w:eastAsia="en-AU"/>
              </w:rPr>
            </w:pPr>
          </w:p>
          <w:p w14:paraId="37048320" w14:textId="77777777" w:rsidR="000F1EEC" w:rsidRDefault="000F1EEC" w:rsidP="000F1EEC">
            <w:pPr>
              <w:spacing w:before="40" w:after="40"/>
              <w:rPr>
                <w:rFonts w:ascii="Calibri" w:hAnsi="Calibri"/>
                <w:b/>
                <w:lang w:eastAsia="en-AU"/>
              </w:rPr>
            </w:pPr>
          </w:p>
          <w:p w14:paraId="3F272B84" w14:textId="77777777" w:rsidR="00724FBB" w:rsidRDefault="00724FBB" w:rsidP="000F1EEC">
            <w:pPr>
              <w:spacing w:before="40" w:after="40"/>
              <w:rPr>
                <w:rFonts w:ascii="Calibri" w:hAnsi="Calibri"/>
                <w:b/>
                <w:lang w:eastAsia="en-AU"/>
              </w:rPr>
            </w:pPr>
          </w:p>
          <w:p w14:paraId="63969B7A" w14:textId="77777777" w:rsidR="00724FBB" w:rsidRDefault="00724FBB" w:rsidP="000F1EEC">
            <w:pPr>
              <w:spacing w:before="40" w:after="40"/>
              <w:rPr>
                <w:rFonts w:ascii="Calibri" w:hAnsi="Calibri"/>
                <w:b/>
                <w:lang w:eastAsia="en-AU"/>
              </w:rPr>
            </w:pPr>
          </w:p>
          <w:p w14:paraId="1D47CA9C" w14:textId="77777777" w:rsidR="00724FBB" w:rsidRDefault="00724FBB" w:rsidP="000F1EEC">
            <w:pPr>
              <w:spacing w:before="40" w:after="40"/>
              <w:rPr>
                <w:rFonts w:ascii="Calibri" w:hAnsi="Calibri"/>
                <w:b/>
                <w:lang w:eastAsia="en-AU"/>
              </w:rPr>
            </w:pPr>
          </w:p>
          <w:p w14:paraId="071DF08A" w14:textId="77777777" w:rsidR="00724FBB" w:rsidRDefault="00724FBB" w:rsidP="000F1EEC">
            <w:pPr>
              <w:spacing w:before="40" w:after="40"/>
              <w:rPr>
                <w:rFonts w:ascii="Calibri" w:hAnsi="Calibri"/>
                <w:b/>
                <w:lang w:eastAsia="en-AU"/>
              </w:rPr>
            </w:pPr>
          </w:p>
          <w:p w14:paraId="51A0E5EA" w14:textId="22A18E64" w:rsidR="00E05E3B" w:rsidRDefault="001A5E97" w:rsidP="000F1EEC">
            <w:pPr>
              <w:spacing w:before="40" w:after="40"/>
              <w:rPr>
                <w:rFonts w:ascii="Calibri" w:hAnsi="Calibri"/>
                <w:b/>
                <w:lang w:eastAsia="en-AU"/>
              </w:rPr>
            </w:pPr>
            <w:r>
              <w:rPr>
                <w:rFonts w:ascii="Calibri" w:hAnsi="Calibri"/>
                <w:b/>
                <w:lang w:eastAsia="en-AU"/>
              </w:rPr>
              <w:lastRenderedPageBreak/>
              <w:t>2.2</w:t>
            </w:r>
          </w:p>
          <w:p w14:paraId="5AF45F03" w14:textId="77777777" w:rsidR="009F2497" w:rsidRDefault="009F2497" w:rsidP="000F1EEC">
            <w:pPr>
              <w:spacing w:before="40" w:after="40"/>
              <w:rPr>
                <w:rFonts w:ascii="Calibri" w:hAnsi="Calibri"/>
                <w:b/>
                <w:lang w:eastAsia="en-AU"/>
              </w:rPr>
            </w:pPr>
          </w:p>
          <w:p w14:paraId="1CE733CA" w14:textId="77777777" w:rsidR="009F2497" w:rsidRDefault="009F2497" w:rsidP="000F1EEC">
            <w:pPr>
              <w:spacing w:before="40" w:after="40"/>
              <w:rPr>
                <w:rFonts w:ascii="Calibri" w:hAnsi="Calibri"/>
                <w:b/>
                <w:lang w:eastAsia="en-AU"/>
              </w:rPr>
            </w:pPr>
          </w:p>
          <w:p w14:paraId="4EB8B3B1" w14:textId="77777777" w:rsidR="009F2497" w:rsidRDefault="009F2497" w:rsidP="000F1EEC">
            <w:pPr>
              <w:spacing w:before="40" w:after="40"/>
              <w:rPr>
                <w:rFonts w:ascii="Calibri" w:hAnsi="Calibri"/>
                <w:b/>
                <w:lang w:eastAsia="en-AU"/>
              </w:rPr>
            </w:pPr>
          </w:p>
          <w:p w14:paraId="073933DC" w14:textId="77777777" w:rsidR="009F2497" w:rsidRDefault="009F2497" w:rsidP="000F1EEC">
            <w:pPr>
              <w:spacing w:before="40" w:after="40"/>
              <w:rPr>
                <w:rFonts w:ascii="Calibri" w:hAnsi="Calibri"/>
                <w:b/>
                <w:lang w:eastAsia="en-AU"/>
              </w:rPr>
            </w:pPr>
          </w:p>
          <w:p w14:paraId="35CD82EB" w14:textId="77777777" w:rsidR="009F2497" w:rsidRDefault="009F2497" w:rsidP="000F1EEC">
            <w:pPr>
              <w:spacing w:before="40" w:after="40"/>
              <w:rPr>
                <w:rFonts w:ascii="Calibri" w:hAnsi="Calibri"/>
                <w:b/>
                <w:lang w:eastAsia="en-AU"/>
              </w:rPr>
            </w:pPr>
          </w:p>
          <w:p w14:paraId="106F4A6F" w14:textId="77777777" w:rsidR="009F2497" w:rsidRDefault="009F2497" w:rsidP="000F1EEC">
            <w:pPr>
              <w:spacing w:before="40" w:after="40"/>
              <w:rPr>
                <w:rFonts w:ascii="Calibri" w:hAnsi="Calibri"/>
                <w:b/>
                <w:lang w:eastAsia="en-AU"/>
              </w:rPr>
            </w:pPr>
          </w:p>
          <w:p w14:paraId="72F49012" w14:textId="77777777" w:rsidR="00B13C7B" w:rsidRDefault="00B13C7B" w:rsidP="000F1EEC">
            <w:pPr>
              <w:spacing w:before="40" w:after="40"/>
              <w:rPr>
                <w:rFonts w:ascii="Calibri" w:hAnsi="Calibri"/>
                <w:b/>
                <w:lang w:eastAsia="en-AU"/>
              </w:rPr>
            </w:pPr>
          </w:p>
          <w:p w14:paraId="019E873B" w14:textId="77777777" w:rsidR="00B13C7B" w:rsidRDefault="00B13C7B" w:rsidP="000F1EEC">
            <w:pPr>
              <w:spacing w:before="40" w:after="40"/>
              <w:rPr>
                <w:rFonts w:ascii="Calibri" w:hAnsi="Calibri"/>
                <w:b/>
                <w:lang w:eastAsia="en-AU"/>
              </w:rPr>
            </w:pPr>
          </w:p>
          <w:p w14:paraId="2ABC132D" w14:textId="77777777" w:rsidR="00B13C7B" w:rsidRDefault="00B13C7B" w:rsidP="000F1EEC">
            <w:pPr>
              <w:spacing w:before="40" w:after="40"/>
              <w:rPr>
                <w:rFonts w:ascii="Calibri" w:hAnsi="Calibri"/>
                <w:b/>
                <w:lang w:eastAsia="en-AU"/>
              </w:rPr>
            </w:pPr>
          </w:p>
          <w:p w14:paraId="492D9922" w14:textId="77777777" w:rsidR="00E05745" w:rsidRDefault="00E05745" w:rsidP="000F1EEC">
            <w:pPr>
              <w:spacing w:before="40" w:after="40"/>
              <w:rPr>
                <w:rFonts w:ascii="Calibri" w:hAnsi="Calibri"/>
                <w:b/>
                <w:lang w:eastAsia="en-AU"/>
              </w:rPr>
            </w:pPr>
          </w:p>
          <w:p w14:paraId="4AE1E5E2" w14:textId="77777777" w:rsidR="00D54B65" w:rsidRDefault="00D54B65" w:rsidP="000F1EEC">
            <w:pPr>
              <w:spacing w:before="40" w:after="40"/>
              <w:rPr>
                <w:rFonts w:ascii="Calibri" w:hAnsi="Calibri"/>
                <w:b/>
                <w:lang w:eastAsia="en-AU"/>
              </w:rPr>
            </w:pPr>
          </w:p>
          <w:p w14:paraId="545FD2A4" w14:textId="77777777" w:rsidR="00D54B65" w:rsidRDefault="00D54B65" w:rsidP="000F1EEC">
            <w:pPr>
              <w:spacing w:before="40" w:after="40"/>
              <w:rPr>
                <w:rFonts w:ascii="Calibri" w:hAnsi="Calibri"/>
                <w:b/>
                <w:lang w:eastAsia="en-AU"/>
              </w:rPr>
            </w:pPr>
          </w:p>
          <w:p w14:paraId="2FCAA552" w14:textId="77777777" w:rsidR="00D54B65" w:rsidRDefault="00D54B65" w:rsidP="000F1EEC">
            <w:pPr>
              <w:spacing w:before="40" w:after="40"/>
              <w:rPr>
                <w:rFonts w:ascii="Calibri" w:hAnsi="Calibri"/>
                <w:b/>
                <w:lang w:eastAsia="en-AU"/>
              </w:rPr>
            </w:pPr>
          </w:p>
          <w:p w14:paraId="6BEF2FF3" w14:textId="77777777" w:rsidR="00D54B65" w:rsidRDefault="00D54B65" w:rsidP="000F1EEC">
            <w:pPr>
              <w:spacing w:before="40" w:after="40"/>
              <w:rPr>
                <w:rFonts w:ascii="Calibri" w:hAnsi="Calibri"/>
                <w:b/>
                <w:lang w:eastAsia="en-AU"/>
              </w:rPr>
            </w:pPr>
          </w:p>
          <w:p w14:paraId="3656748E" w14:textId="77777777" w:rsidR="00D54B65" w:rsidRDefault="00D54B65" w:rsidP="000F1EEC">
            <w:pPr>
              <w:spacing w:before="40" w:after="40"/>
              <w:rPr>
                <w:rFonts w:ascii="Calibri" w:hAnsi="Calibri"/>
                <w:b/>
                <w:lang w:eastAsia="en-AU"/>
              </w:rPr>
            </w:pPr>
          </w:p>
          <w:p w14:paraId="623ED6A5" w14:textId="77777777" w:rsidR="00D54B65" w:rsidRDefault="00D54B65" w:rsidP="000F1EEC">
            <w:pPr>
              <w:spacing w:before="40" w:after="40"/>
              <w:rPr>
                <w:rFonts w:ascii="Calibri" w:hAnsi="Calibri"/>
                <w:b/>
                <w:lang w:eastAsia="en-AU"/>
              </w:rPr>
            </w:pPr>
          </w:p>
          <w:p w14:paraId="407AEED9" w14:textId="77777777" w:rsidR="00D54B65" w:rsidRDefault="00D54B65" w:rsidP="000F1EEC">
            <w:pPr>
              <w:spacing w:before="40" w:after="40"/>
              <w:rPr>
                <w:rFonts w:ascii="Calibri" w:hAnsi="Calibri"/>
                <w:b/>
                <w:lang w:eastAsia="en-AU"/>
              </w:rPr>
            </w:pPr>
          </w:p>
          <w:p w14:paraId="2CEA23F9" w14:textId="77777777" w:rsidR="00D54B65" w:rsidRDefault="00D54B65" w:rsidP="000F1EEC">
            <w:pPr>
              <w:spacing w:before="40" w:after="40"/>
              <w:rPr>
                <w:rFonts w:ascii="Calibri" w:hAnsi="Calibri"/>
                <w:b/>
                <w:lang w:eastAsia="en-AU"/>
              </w:rPr>
            </w:pPr>
          </w:p>
          <w:p w14:paraId="65AFEF20" w14:textId="77777777" w:rsidR="005B7247" w:rsidRDefault="005B7247" w:rsidP="000F1EEC">
            <w:pPr>
              <w:spacing w:before="40" w:after="40"/>
              <w:rPr>
                <w:rFonts w:ascii="Calibri" w:hAnsi="Calibri"/>
                <w:b/>
                <w:lang w:eastAsia="en-AU"/>
              </w:rPr>
            </w:pPr>
          </w:p>
          <w:p w14:paraId="1DEC960E" w14:textId="77777777" w:rsidR="00833618" w:rsidRDefault="00833618" w:rsidP="000F1EEC">
            <w:pPr>
              <w:spacing w:before="40" w:after="40"/>
              <w:rPr>
                <w:rFonts w:ascii="Calibri" w:hAnsi="Calibri"/>
                <w:b/>
                <w:lang w:eastAsia="en-AU"/>
              </w:rPr>
            </w:pPr>
          </w:p>
          <w:p w14:paraId="6B2784E7" w14:textId="77777777" w:rsidR="00936B45" w:rsidRDefault="00936B45" w:rsidP="000F1EEC">
            <w:pPr>
              <w:spacing w:before="40" w:after="40"/>
              <w:rPr>
                <w:rFonts w:ascii="Calibri" w:hAnsi="Calibri"/>
                <w:b/>
                <w:lang w:eastAsia="en-AU"/>
              </w:rPr>
            </w:pPr>
          </w:p>
          <w:p w14:paraId="53CE8927" w14:textId="77777777" w:rsidR="00936B45" w:rsidRDefault="00936B45" w:rsidP="000F1EEC">
            <w:pPr>
              <w:spacing w:before="40" w:after="40"/>
              <w:rPr>
                <w:rFonts w:ascii="Calibri" w:hAnsi="Calibri"/>
                <w:b/>
                <w:lang w:eastAsia="en-AU"/>
              </w:rPr>
            </w:pPr>
          </w:p>
          <w:p w14:paraId="38D9DF25" w14:textId="77777777" w:rsidR="00936B45" w:rsidRDefault="00936B45" w:rsidP="000F1EEC">
            <w:pPr>
              <w:spacing w:before="40" w:after="40"/>
              <w:rPr>
                <w:rFonts w:ascii="Calibri" w:hAnsi="Calibri"/>
                <w:b/>
                <w:lang w:eastAsia="en-AU"/>
              </w:rPr>
            </w:pPr>
          </w:p>
          <w:p w14:paraId="0A82B7CE" w14:textId="77777777" w:rsidR="00936B45" w:rsidRDefault="00936B45" w:rsidP="000F1EEC">
            <w:pPr>
              <w:spacing w:before="40" w:after="40"/>
              <w:rPr>
                <w:rFonts w:ascii="Calibri" w:hAnsi="Calibri"/>
                <w:b/>
                <w:lang w:eastAsia="en-AU"/>
              </w:rPr>
            </w:pPr>
          </w:p>
          <w:p w14:paraId="576546BF" w14:textId="77777777" w:rsidR="004B2D2A" w:rsidRDefault="004B2D2A" w:rsidP="000F1EEC">
            <w:pPr>
              <w:spacing w:before="40" w:after="40"/>
              <w:rPr>
                <w:rFonts w:ascii="Calibri" w:hAnsi="Calibri"/>
                <w:b/>
                <w:lang w:eastAsia="en-AU"/>
              </w:rPr>
            </w:pPr>
          </w:p>
          <w:p w14:paraId="41FD4353" w14:textId="77777777" w:rsidR="004B2D2A" w:rsidRDefault="004B2D2A" w:rsidP="000F1EEC">
            <w:pPr>
              <w:spacing w:before="40" w:after="40"/>
              <w:rPr>
                <w:rFonts w:ascii="Calibri" w:hAnsi="Calibri"/>
                <w:b/>
                <w:lang w:eastAsia="en-AU"/>
              </w:rPr>
            </w:pPr>
          </w:p>
          <w:p w14:paraId="7A1ED23D" w14:textId="77777777" w:rsidR="004B2D2A" w:rsidRDefault="004B2D2A" w:rsidP="000F1EEC">
            <w:pPr>
              <w:spacing w:before="40" w:after="40"/>
              <w:rPr>
                <w:rFonts w:ascii="Calibri" w:hAnsi="Calibri"/>
                <w:b/>
                <w:lang w:eastAsia="en-AU"/>
              </w:rPr>
            </w:pPr>
          </w:p>
          <w:p w14:paraId="09FD5717" w14:textId="77777777" w:rsidR="004B2D2A" w:rsidRDefault="004B2D2A" w:rsidP="000F1EEC">
            <w:pPr>
              <w:spacing w:before="40" w:after="40"/>
              <w:rPr>
                <w:rFonts w:ascii="Calibri" w:hAnsi="Calibri"/>
                <w:b/>
                <w:lang w:eastAsia="en-AU"/>
              </w:rPr>
            </w:pPr>
          </w:p>
          <w:p w14:paraId="21DD03D6" w14:textId="77777777" w:rsidR="004B2D2A" w:rsidRDefault="004B2D2A" w:rsidP="000F1EEC">
            <w:pPr>
              <w:spacing w:before="40" w:after="40"/>
              <w:rPr>
                <w:rFonts w:ascii="Calibri" w:hAnsi="Calibri"/>
                <w:b/>
                <w:lang w:eastAsia="en-AU"/>
              </w:rPr>
            </w:pPr>
          </w:p>
          <w:p w14:paraId="1E917F4D" w14:textId="77777777" w:rsidR="004B2D2A" w:rsidRDefault="004B2D2A" w:rsidP="000F1EEC">
            <w:pPr>
              <w:spacing w:before="40" w:after="40"/>
              <w:rPr>
                <w:rFonts w:ascii="Calibri" w:hAnsi="Calibri"/>
                <w:b/>
                <w:lang w:eastAsia="en-AU"/>
              </w:rPr>
            </w:pPr>
          </w:p>
          <w:p w14:paraId="3C2FDCF4" w14:textId="77777777" w:rsidR="004B2D2A" w:rsidRDefault="004B2D2A" w:rsidP="000F1EEC">
            <w:pPr>
              <w:spacing w:before="40" w:after="40"/>
              <w:rPr>
                <w:rFonts w:ascii="Calibri" w:hAnsi="Calibri"/>
                <w:b/>
                <w:lang w:eastAsia="en-AU"/>
              </w:rPr>
            </w:pPr>
          </w:p>
          <w:p w14:paraId="0B1C71E3" w14:textId="77777777" w:rsidR="004B2D2A" w:rsidRDefault="004B2D2A" w:rsidP="000F1EEC">
            <w:pPr>
              <w:spacing w:before="40" w:after="40"/>
              <w:rPr>
                <w:rFonts w:ascii="Calibri" w:hAnsi="Calibri"/>
                <w:b/>
                <w:lang w:eastAsia="en-AU"/>
              </w:rPr>
            </w:pPr>
          </w:p>
          <w:p w14:paraId="7348B562" w14:textId="77777777" w:rsidR="004B2D2A" w:rsidRDefault="004B2D2A" w:rsidP="000F1EEC">
            <w:pPr>
              <w:spacing w:before="40" w:after="40"/>
              <w:rPr>
                <w:rFonts w:ascii="Calibri" w:hAnsi="Calibri"/>
                <w:b/>
                <w:lang w:eastAsia="en-AU"/>
              </w:rPr>
            </w:pPr>
          </w:p>
          <w:p w14:paraId="4A02E201" w14:textId="77777777" w:rsidR="004B2D2A" w:rsidRDefault="004B2D2A" w:rsidP="000F1EEC">
            <w:pPr>
              <w:spacing w:before="40" w:after="40"/>
              <w:rPr>
                <w:rFonts w:ascii="Calibri" w:hAnsi="Calibri"/>
                <w:b/>
                <w:lang w:eastAsia="en-AU"/>
              </w:rPr>
            </w:pPr>
          </w:p>
          <w:p w14:paraId="36D43B1C" w14:textId="77777777" w:rsidR="004B2D2A" w:rsidRDefault="004B2D2A" w:rsidP="000F1EEC">
            <w:pPr>
              <w:spacing w:before="40" w:after="40"/>
              <w:rPr>
                <w:rFonts w:ascii="Calibri" w:hAnsi="Calibri"/>
                <w:b/>
                <w:lang w:eastAsia="en-AU"/>
              </w:rPr>
            </w:pPr>
          </w:p>
          <w:p w14:paraId="35D3DAD2" w14:textId="77777777" w:rsidR="004B2D2A" w:rsidRDefault="004B2D2A" w:rsidP="000F1EEC">
            <w:pPr>
              <w:spacing w:before="40" w:after="40"/>
              <w:rPr>
                <w:rFonts w:ascii="Calibri" w:hAnsi="Calibri"/>
                <w:b/>
                <w:lang w:eastAsia="en-AU"/>
              </w:rPr>
            </w:pPr>
          </w:p>
          <w:p w14:paraId="5C585D6C" w14:textId="77777777" w:rsidR="004B2D2A" w:rsidRDefault="004B2D2A" w:rsidP="000F1EEC">
            <w:pPr>
              <w:spacing w:before="40" w:after="40"/>
              <w:rPr>
                <w:rFonts w:ascii="Calibri" w:hAnsi="Calibri"/>
                <w:b/>
                <w:lang w:eastAsia="en-AU"/>
              </w:rPr>
            </w:pPr>
          </w:p>
          <w:p w14:paraId="67071D09" w14:textId="77777777" w:rsidR="004B2D2A" w:rsidRDefault="004B2D2A" w:rsidP="000F1EEC">
            <w:pPr>
              <w:spacing w:before="40" w:after="40"/>
              <w:rPr>
                <w:rFonts w:ascii="Calibri" w:hAnsi="Calibri"/>
                <w:b/>
                <w:lang w:eastAsia="en-AU"/>
              </w:rPr>
            </w:pPr>
          </w:p>
          <w:p w14:paraId="554E32E0" w14:textId="77777777" w:rsidR="004B2D2A" w:rsidRDefault="004B2D2A" w:rsidP="000F1EEC">
            <w:pPr>
              <w:spacing w:before="40" w:after="40"/>
              <w:rPr>
                <w:rFonts w:ascii="Calibri" w:hAnsi="Calibri"/>
                <w:b/>
                <w:lang w:eastAsia="en-AU"/>
              </w:rPr>
            </w:pPr>
          </w:p>
          <w:p w14:paraId="61B5F591" w14:textId="77777777" w:rsidR="004B2D2A" w:rsidRDefault="004B2D2A" w:rsidP="000F1EEC">
            <w:pPr>
              <w:spacing w:before="40" w:after="40"/>
              <w:rPr>
                <w:rFonts w:ascii="Calibri" w:hAnsi="Calibri"/>
                <w:b/>
                <w:lang w:eastAsia="en-AU"/>
              </w:rPr>
            </w:pPr>
          </w:p>
          <w:p w14:paraId="71CE35F7" w14:textId="77777777" w:rsidR="004B2D2A" w:rsidRDefault="004B2D2A" w:rsidP="000F1EEC">
            <w:pPr>
              <w:spacing w:before="40" w:after="40"/>
              <w:rPr>
                <w:rFonts w:ascii="Calibri" w:hAnsi="Calibri"/>
                <w:b/>
                <w:lang w:eastAsia="en-AU"/>
              </w:rPr>
            </w:pPr>
          </w:p>
          <w:p w14:paraId="0C888E8E" w14:textId="77777777" w:rsidR="004B2D2A" w:rsidRDefault="004B2D2A" w:rsidP="000F1EEC">
            <w:pPr>
              <w:spacing w:before="40" w:after="40"/>
              <w:rPr>
                <w:rFonts w:ascii="Calibri" w:hAnsi="Calibri"/>
                <w:b/>
                <w:lang w:eastAsia="en-AU"/>
              </w:rPr>
            </w:pPr>
          </w:p>
          <w:p w14:paraId="1EA522BC" w14:textId="77777777" w:rsidR="004B2D2A" w:rsidRDefault="004B2D2A" w:rsidP="000F1EEC">
            <w:pPr>
              <w:spacing w:before="40" w:after="40"/>
              <w:rPr>
                <w:rFonts w:ascii="Calibri" w:hAnsi="Calibri"/>
                <w:b/>
                <w:lang w:eastAsia="en-AU"/>
              </w:rPr>
            </w:pPr>
          </w:p>
          <w:p w14:paraId="619A35B4" w14:textId="77777777" w:rsidR="004B2D2A" w:rsidRDefault="004B2D2A" w:rsidP="000F1EEC">
            <w:pPr>
              <w:spacing w:before="40" w:after="40"/>
              <w:rPr>
                <w:rFonts w:ascii="Calibri" w:hAnsi="Calibri"/>
                <w:b/>
                <w:lang w:eastAsia="en-AU"/>
              </w:rPr>
            </w:pPr>
          </w:p>
          <w:p w14:paraId="6B558799" w14:textId="77777777" w:rsidR="004B2D2A" w:rsidRDefault="004B2D2A" w:rsidP="000F1EEC">
            <w:pPr>
              <w:spacing w:before="40" w:after="40"/>
              <w:rPr>
                <w:rFonts w:ascii="Calibri" w:hAnsi="Calibri"/>
                <w:b/>
                <w:lang w:eastAsia="en-AU"/>
              </w:rPr>
            </w:pPr>
          </w:p>
          <w:p w14:paraId="6F4693A1" w14:textId="77777777" w:rsidR="004B2D2A" w:rsidRDefault="004B2D2A" w:rsidP="000F1EEC">
            <w:pPr>
              <w:spacing w:before="40" w:after="40"/>
              <w:rPr>
                <w:rFonts w:ascii="Calibri" w:hAnsi="Calibri"/>
                <w:b/>
                <w:lang w:eastAsia="en-AU"/>
              </w:rPr>
            </w:pPr>
          </w:p>
          <w:p w14:paraId="1BB13889" w14:textId="77777777" w:rsidR="004B2D2A" w:rsidRDefault="004B2D2A" w:rsidP="000F1EEC">
            <w:pPr>
              <w:spacing w:before="40" w:after="40"/>
              <w:rPr>
                <w:rFonts w:ascii="Calibri" w:hAnsi="Calibri"/>
                <w:b/>
                <w:lang w:eastAsia="en-AU"/>
              </w:rPr>
            </w:pPr>
          </w:p>
          <w:p w14:paraId="4586A599" w14:textId="77777777" w:rsidR="004B2D2A" w:rsidRDefault="004B2D2A" w:rsidP="000F1EEC">
            <w:pPr>
              <w:spacing w:before="40" w:after="40"/>
              <w:rPr>
                <w:rFonts w:ascii="Calibri" w:hAnsi="Calibri"/>
                <w:b/>
                <w:lang w:eastAsia="en-AU"/>
              </w:rPr>
            </w:pPr>
          </w:p>
          <w:p w14:paraId="5FE41C44" w14:textId="77777777" w:rsidR="004B2D2A" w:rsidRDefault="004B2D2A" w:rsidP="000F1EEC">
            <w:pPr>
              <w:spacing w:before="40" w:after="40"/>
              <w:rPr>
                <w:rFonts w:ascii="Calibri" w:hAnsi="Calibri"/>
                <w:b/>
                <w:lang w:eastAsia="en-AU"/>
              </w:rPr>
            </w:pPr>
          </w:p>
          <w:p w14:paraId="7940106F" w14:textId="77777777" w:rsidR="004B2D2A" w:rsidRDefault="004B2D2A" w:rsidP="000F1EEC">
            <w:pPr>
              <w:spacing w:before="40" w:after="40"/>
              <w:rPr>
                <w:rFonts w:ascii="Calibri" w:hAnsi="Calibri"/>
                <w:b/>
                <w:lang w:eastAsia="en-AU"/>
              </w:rPr>
            </w:pPr>
          </w:p>
          <w:p w14:paraId="4A2A357F" w14:textId="77777777" w:rsidR="004B2D2A" w:rsidRDefault="004B2D2A" w:rsidP="000F1EEC">
            <w:pPr>
              <w:spacing w:before="40" w:after="40"/>
              <w:rPr>
                <w:rFonts w:ascii="Calibri" w:hAnsi="Calibri"/>
                <w:b/>
                <w:lang w:eastAsia="en-AU"/>
              </w:rPr>
            </w:pPr>
          </w:p>
          <w:p w14:paraId="20FE7C28" w14:textId="77777777" w:rsidR="004B2D2A" w:rsidRDefault="004B2D2A" w:rsidP="000F1EEC">
            <w:pPr>
              <w:spacing w:before="40" w:after="40"/>
              <w:rPr>
                <w:rFonts w:ascii="Calibri" w:hAnsi="Calibri"/>
                <w:b/>
                <w:lang w:eastAsia="en-AU"/>
              </w:rPr>
            </w:pPr>
          </w:p>
          <w:p w14:paraId="08C9946C" w14:textId="77777777" w:rsidR="004B2D2A" w:rsidRDefault="004B2D2A" w:rsidP="000F1EEC">
            <w:pPr>
              <w:spacing w:before="40" w:after="40"/>
              <w:rPr>
                <w:rFonts w:ascii="Calibri" w:hAnsi="Calibri"/>
                <w:b/>
                <w:lang w:eastAsia="en-AU"/>
              </w:rPr>
            </w:pPr>
          </w:p>
          <w:p w14:paraId="6381BCDD" w14:textId="77777777" w:rsidR="004B2D2A" w:rsidRDefault="004B2D2A" w:rsidP="000F1EEC">
            <w:pPr>
              <w:spacing w:before="40" w:after="40"/>
              <w:rPr>
                <w:rFonts w:ascii="Calibri" w:hAnsi="Calibri"/>
                <w:b/>
                <w:lang w:eastAsia="en-AU"/>
              </w:rPr>
            </w:pPr>
          </w:p>
          <w:p w14:paraId="7D8D4B24" w14:textId="77777777" w:rsidR="004B2D2A" w:rsidRDefault="004B2D2A" w:rsidP="000F1EEC">
            <w:pPr>
              <w:spacing w:before="40" w:after="40"/>
              <w:rPr>
                <w:rFonts w:ascii="Calibri" w:hAnsi="Calibri"/>
                <w:b/>
                <w:lang w:eastAsia="en-AU"/>
              </w:rPr>
            </w:pPr>
          </w:p>
          <w:p w14:paraId="06CB131F" w14:textId="77777777" w:rsidR="004B2D2A" w:rsidRDefault="004B2D2A" w:rsidP="000F1EEC">
            <w:pPr>
              <w:spacing w:before="40" w:after="40"/>
              <w:rPr>
                <w:rFonts w:ascii="Calibri" w:hAnsi="Calibri"/>
                <w:b/>
                <w:lang w:eastAsia="en-AU"/>
              </w:rPr>
            </w:pPr>
          </w:p>
          <w:p w14:paraId="75DC065A" w14:textId="77777777" w:rsidR="004B2D2A" w:rsidRDefault="004B2D2A" w:rsidP="000F1EEC">
            <w:pPr>
              <w:spacing w:before="40" w:after="40"/>
              <w:rPr>
                <w:rFonts w:ascii="Calibri" w:hAnsi="Calibri"/>
                <w:b/>
                <w:lang w:eastAsia="en-AU"/>
              </w:rPr>
            </w:pPr>
          </w:p>
          <w:p w14:paraId="541205FF" w14:textId="77777777" w:rsidR="004B2D2A" w:rsidRDefault="004B2D2A" w:rsidP="000F1EEC">
            <w:pPr>
              <w:spacing w:before="40" w:after="40"/>
              <w:rPr>
                <w:rFonts w:ascii="Calibri" w:hAnsi="Calibri"/>
                <w:b/>
                <w:lang w:eastAsia="en-AU"/>
              </w:rPr>
            </w:pPr>
          </w:p>
          <w:p w14:paraId="1D2D681F" w14:textId="77777777" w:rsidR="004B2D2A" w:rsidRDefault="004B2D2A" w:rsidP="000F1EEC">
            <w:pPr>
              <w:spacing w:before="40" w:after="40"/>
              <w:rPr>
                <w:rFonts w:ascii="Calibri" w:hAnsi="Calibri"/>
                <w:b/>
                <w:lang w:eastAsia="en-AU"/>
              </w:rPr>
            </w:pPr>
          </w:p>
          <w:p w14:paraId="0D9AFA4E" w14:textId="77777777" w:rsidR="004B2D2A" w:rsidRDefault="004B2D2A" w:rsidP="000F1EEC">
            <w:pPr>
              <w:spacing w:before="40" w:after="40"/>
              <w:rPr>
                <w:rFonts w:ascii="Calibri" w:hAnsi="Calibri"/>
                <w:b/>
                <w:lang w:eastAsia="en-AU"/>
              </w:rPr>
            </w:pPr>
          </w:p>
          <w:p w14:paraId="316D3910" w14:textId="77777777" w:rsidR="004B2D2A" w:rsidRDefault="004B2D2A" w:rsidP="000F1EEC">
            <w:pPr>
              <w:spacing w:before="40" w:after="40"/>
              <w:rPr>
                <w:rFonts w:ascii="Calibri" w:hAnsi="Calibri"/>
                <w:b/>
                <w:lang w:eastAsia="en-AU"/>
              </w:rPr>
            </w:pPr>
          </w:p>
          <w:p w14:paraId="2A1A50C6" w14:textId="77777777" w:rsidR="004B2D2A" w:rsidRDefault="004B2D2A" w:rsidP="000F1EEC">
            <w:pPr>
              <w:spacing w:before="40" w:after="40"/>
              <w:rPr>
                <w:rFonts w:ascii="Calibri" w:hAnsi="Calibri"/>
                <w:b/>
                <w:lang w:eastAsia="en-AU"/>
              </w:rPr>
            </w:pPr>
          </w:p>
          <w:p w14:paraId="464D691C" w14:textId="77777777" w:rsidR="004B2D2A" w:rsidRDefault="004B2D2A" w:rsidP="000F1EEC">
            <w:pPr>
              <w:spacing w:before="40" w:after="40"/>
              <w:rPr>
                <w:rFonts w:ascii="Calibri" w:hAnsi="Calibri"/>
                <w:b/>
                <w:lang w:eastAsia="en-AU"/>
              </w:rPr>
            </w:pPr>
          </w:p>
          <w:p w14:paraId="282233F6" w14:textId="77777777" w:rsidR="004B2D2A" w:rsidRDefault="004B2D2A" w:rsidP="000F1EEC">
            <w:pPr>
              <w:spacing w:before="40" w:after="40"/>
              <w:rPr>
                <w:rFonts w:ascii="Calibri" w:hAnsi="Calibri"/>
                <w:b/>
                <w:lang w:eastAsia="en-AU"/>
              </w:rPr>
            </w:pPr>
          </w:p>
          <w:p w14:paraId="2BBE3537" w14:textId="77777777" w:rsidR="004B2D2A" w:rsidRDefault="004B2D2A" w:rsidP="000F1EEC">
            <w:pPr>
              <w:spacing w:before="40" w:after="40"/>
              <w:rPr>
                <w:rFonts w:ascii="Calibri" w:hAnsi="Calibri"/>
                <w:b/>
                <w:lang w:eastAsia="en-AU"/>
              </w:rPr>
            </w:pPr>
          </w:p>
          <w:p w14:paraId="5F15175F" w14:textId="77777777" w:rsidR="004B2D2A" w:rsidRDefault="004B2D2A" w:rsidP="000F1EEC">
            <w:pPr>
              <w:spacing w:before="40" w:after="40"/>
              <w:rPr>
                <w:rFonts w:ascii="Calibri" w:hAnsi="Calibri"/>
                <w:b/>
                <w:lang w:eastAsia="en-AU"/>
              </w:rPr>
            </w:pPr>
          </w:p>
          <w:p w14:paraId="5DC7A3F5" w14:textId="77777777" w:rsidR="004B2D2A" w:rsidRDefault="004B2D2A" w:rsidP="000F1EEC">
            <w:pPr>
              <w:spacing w:before="40" w:after="40"/>
              <w:rPr>
                <w:rFonts w:ascii="Calibri" w:hAnsi="Calibri"/>
                <w:b/>
                <w:lang w:eastAsia="en-AU"/>
              </w:rPr>
            </w:pPr>
          </w:p>
          <w:p w14:paraId="7CC6770E" w14:textId="77777777" w:rsidR="004B2D2A" w:rsidRDefault="004B2D2A" w:rsidP="000F1EEC">
            <w:pPr>
              <w:spacing w:before="40" w:after="40"/>
              <w:rPr>
                <w:rFonts w:ascii="Calibri" w:hAnsi="Calibri"/>
                <w:b/>
                <w:lang w:eastAsia="en-AU"/>
              </w:rPr>
            </w:pPr>
          </w:p>
          <w:p w14:paraId="74124B63" w14:textId="77777777" w:rsidR="004B2D2A" w:rsidRDefault="004B2D2A" w:rsidP="000F1EEC">
            <w:pPr>
              <w:spacing w:before="40" w:after="40"/>
              <w:rPr>
                <w:rFonts w:ascii="Calibri" w:hAnsi="Calibri"/>
                <w:b/>
                <w:lang w:eastAsia="en-AU"/>
              </w:rPr>
            </w:pPr>
          </w:p>
          <w:p w14:paraId="2ECF8306" w14:textId="77777777" w:rsidR="004B2D2A" w:rsidRDefault="004B2D2A" w:rsidP="000F1EEC">
            <w:pPr>
              <w:spacing w:before="40" w:after="40"/>
              <w:rPr>
                <w:rFonts w:ascii="Calibri" w:hAnsi="Calibri"/>
                <w:b/>
                <w:lang w:eastAsia="en-AU"/>
              </w:rPr>
            </w:pPr>
          </w:p>
          <w:p w14:paraId="266E6353" w14:textId="77777777" w:rsidR="004B2D2A" w:rsidRDefault="004B2D2A" w:rsidP="000F1EEC">
            <w:pPr>
              <w:spacing w:before="40" w:after="40"/>
              <w:rPr>
                <w:rFonts w:ascii="Calibri" w:hAnsi="Calibri"/>
                <w:b/>
                <w:lang w:eastAsia="en-AU"/>
              </w:rPr>
            </w:pPr>
          </w:p>
          <w:p w14:paraId="3A4F00BA" w14:textId="77777777" w:rsidR="004B2D2A" w:rsidRDefault="004B2D2A" w:rsidP="000F1EEC">
            <w:pPr>
              <w:spacing w:before="40" w:after="40"/>
              <w:rPr>
                <w:rFonts w:ascii="Calibri" w:hAnsi="Calibri"/>
                <w:b/>
                <w:lang w:eastAsia="en-AU"/>
              </w:rPr>
            </w:pPr>
          </w:p>
          <w:p w14:paraId="1CD5604E" w14:textId="77777777" w:rsidR="004B2D2A" w:rsidRDefault="004B2D2A" w:rsidP="000F1EEC">
            <w:pPr>
              <w:spacing w:before="40" w:after="40"/>
              <w:rPr>
                <w:rFonts w:ascii="Calibri" w:hAnsi="Calibri"/>
                <w:b/>
                <w:lang w:eastAsia="en-AU"/>
              </w:rPr>
            </w:pPr>
          </w:p>
          <w:p w14:paraId="5FE5746B" w14:textId="77777777" w:rsidR="004B2D2A" w:rsidRDefault="004B2D2A" w:rsidP="000F1EEC">
            <w:pPr>
              <w:spacing w:before="40" w:after="40"/>
              <w:rPr>
                <w:rFonts w:ascii="Calibri" w:hAnsi="Calibri"/>
                <w:b/>
                <w:lang w:eastAsia="en-AU"/>
              </w:rPr>
            </w:pPr>
          </w:p>
          <w:p w14:paraId="7F3A208A" w14:textId="77777777" w:rsidR="004B2D2A" w:rsidRDefault="004B2D2A" w:rsidP="000F1EEC">
            <w:pPr>
              <w:spacing w:before="40" w:after="40"/>
              <w:rPr>
                <w:rFonts w:ascii="Calibri" w:hAnsi="Calibri"/>
                <w:b/>
                <w:lang w:eastAsia="en-AU"/>
              </w:rPr>
            </w:pPr>
          </w:p>
          <w:p w14:paraId="24B7D32B" w14:textId="77777777" w:rsidR="004B2D2A" w:rsidRDefault="004B2D2A" w:rsidP="000F1EEC">
            <w:pPr>
              <w:spacing w:before="40" w:after="40"/>
              <w:rPr>
                <w:rFonts w:ascii="Calibri" w:hAnsi="Calibri"/>
                <w:b/>
                <w:lang w:eastAsia="en-AU"/>
              </w:rPr>
            </w:pPr>
          </w:p>
          <w:p w14:paraId="42A4157A" w14:textId="77777777" w:rsidR="004B2D2A" w:rsidRDefault="004B2D2A" w:rsidP="000F1EEC">
            <w:pPr>
              <w:spacing w:before="40" w:after="40"/>
              <w:rPr>
                <w:rFonts w:ascii="Calibri" w:hAnsi="Calibri"/>
                <w:b/>
                <w:lang w:eastAsia="en-AU"/>
              </w:rPr>
            </w:pPr>
          </w:p>
          <w:p w14:paraId="33C42496" w14:textId="77777777" w:rsidR="004B2D2A" w:rsidRDefault="004B2D2A" w:rsidP="000F1EEC">
            <w:pPr>
              <w:spacing w:before="40" w:after="40"/>
              <w:rPr>
                <w:rFonts w:ascii="Calibri" w:hAnsi="Calibri"/>
                <w:b/>
                <w:lang w:eastAsia="en-AU"/>
              </w:rPr>
            </w:pPr>
          </w:p>
          <w:p w14:paraId="059C4F50" w14:textId="77777777" w:rsidR="004B2D2A" w:rsidRDefault="004B2D2A" w:rsidP="000F1EEC">
            <w:pPr>
              <w:spacing w:before="40" w:after="40"/>
              <w:rPr>
                <w:rFonts w:ascii="Calibri" w:hAnsi="Calibri"/>
                <w:b/>
                <w:lang w:eastAsia="en-AU"/>
              </w:rPr>
            </w:pPr>
          </w:p>
          <w:p w14:paraId="5C1E389D" w14:textId="77777777" w:rsidR="004B2D2A" w:rsidRDefault="004B2D2A" w:rsidP="000F1EEC">
            <w:pPr>
              <w:spacing w:before="40" w:after="40"/>
              <w:rPr>
                <w:rFonts w:ascii="Calibri" w:hAnsi="Calibri"/>
                <w:b/>
                <w:lang w:eastAsia="en-AU"/>
              </w:rPr>
            </w:pPr>
          </w:p>
          <w:p w14:paraId="4B8B9A75" w14:textId="77777777" w:rsidR="004B2D2A" w:rsidRDefault="004B2D2A" w:rsidP="000F1EEC">
            <w:pPr>
              <w:spacing w:before="40" w:after="40"/>
              <w:rPr>
                <w:rFonts w:ascii="Calibri" w:hAnsi="Calibri"/>
                <w:b/>
                <w:lang w:eastAsia="en-AU"/>
              </w:rPr>
            </w:pPr>
          </w:p>
          <w:p w14:paraId="3E84CB13" w14:textId="77777777" w:rsidR="004B2D2A" w:rsidRDefault="004B2D2A" w:rsidP="000F1EEC">
            <w:pPr>
              <w:spacing w:before="40" w:after="40"/>
              <w:rPr>
                <w:rFonts w:ascii="Calibri" w:hAnsi="Calibri"/>
                <w:b/>
                <w:lang w:eastAsia="en-AU"/>
              </w:rPr>
            </w:pPr>
          </w:p>
          <w:p w14:paraId="568B78CD" w14:textId="77777777" w:rsidR="004B2D2A" w:rsidRDefault="004B2D2A" w:rsidP="000F1EEC">
            <w:pPr>
              <w:spacing w:before="40" w:after="40"/>
              <w:rPr>
                <w:rFonts w:ascii="Calibri" w:hAnsi="Calibri"/>
                <w:b/>
                <w:lang w:eastAsia="en-AU"/>
              </w:rPr>
            </w:pPr>
          </w:p>
          <w:p w14:paraId="6780B067" w14:textId="77777777" w:rsidR="004B2D2A" w:rsidRDefault="004B2D2A" w:rsidP="000F1EEC">
            <w:pPr>
              <w:spacing w:before="40" w:after="40"/>
              <w:rPr>
                <w:rFonts w:ascii="Calibri" w:hAnsi="Calibri"/>
                <w:b/>
                <w:lang w:eastAsia="en-AU"/>
              </w:rPr>
            </w:pPr>
          </w:p>
          <w:p w14:paraId="3DF0E1DB" w14:textId="77777777" w:rsidR="004B2D2A" w:rsidRDefault="004B2D2A" w:rsidP="000F1EEC">
            <w:pPr>
              <w:spacing w:before="40" w:after="40"/>
              <w:rPr>
                <w:rFonts w:ascii="Calibri" w:hAnsi="Calibri"/>
                <w:b/>
                <w:lang w:eastAsia="en-AU"/>
              </w:rPr>
            </w:pPr>
          </w:p>
          <w:p w14:paraId="178137AE" w14:textId="77777777" w:rsidR="004B2D2A" w:rsidRDefault="004B2D2A" w:rsidP="000F1EEC">
            <w:pPr>
              <w:spacing w:before="40" w:after="40"/>
              <w:rPr>
                <w:rFonts w:ascii="Calibri" w:hAnsi="Calibri"/>
                <w:b/>
                <w:lang w:eastAsia="en-AU"/>
              </w:rPr>
            </w:pPr>
          </w:p>
          <w:p w14:paraId="1EEF34BF" w14:textId="77777777" w:rsidR="004B2D2A" w:rsidRDefault="004B2D2A" w:rsidP="000F1EEC">
            <w:pPr>
              <w:spacing w:before="40" w:after="40"/>
              <w:rPr>
                <w:rFonts w:ascii="Calibri" w:hAnsi="Calibri"/>
                <w:b/>
                <w:lang w:eastAsia="en-AU"/>
              </w:rPr>
            </w:pPr>
          </w:p>
          <w:p w14:paraId="4D762C97" w14:textId="77777777" w:rsidR="004B2D2A" w:rsidRDefault="004B2D2A" w:rsidP="000F1EEC">
            <w:pPr>
              <w:spacing w:before="40" w:after="40"/>
              <w:rPr>
                <w:rFonts w:ascii="Calibri" w:hAnsi="Calibri"/>
                <w:b/>
                <w:lang w:eastAsia="en-AU"/>
              </w:rPr>
            </w:pPr>
          </w:p>
          <w:p w14:paraId="20FDCA3C" w14:textId="77777777" w:rsidR="004B2D2A" w:rsidRDefault="004B2D2A" w:rsidP="000F1EEC">
            <w:pPr>
              <w:spacing w:before="40" w:after="40"/>
              <w:rPr>
                <w:rFonts w:ascii="Calibri" w:hAnsi="Calibri"/>
                <w:b/>
                <w:lang w:eastAsia="en-AU"/>
              </w:rPr>
            </w:pPr>
          </w:p>
          <w:p w14:paraId="25597977" w14:textId="77777777" w:rsidR="004B2D2A" w:rsidRDefault="004B2D2A" w:rsidP="000F1EEC">
            <w:pPr>
              <w:spacing w:before="40" w:after="40"/>
              <w:rPr>
                <w:rFonts w:ascii="Calibri" w:hAnsi="Calibri"/>
                <w:b/>
                <w:lang w:eastAsia="en-AU"/>
              </w:rPr>
            </w:pPr>
          </w:p>
          <w:p w14:paraId="2A8226B2" w14:textId="77777777" w:rsidR="004B2D2A" w:rsidRDefault="004B2D2A" w:rsidP="000F1EEC">
            <w:pPr>
              <w:spacing w:before="40" w:after="40"/>
              <w:rPr>
                <w:rFonts w:ascii="Calibri" w:hAnsi="Calibri"/>
                <w:b/>
                <w:lang w:eastAsia="en-AU"/>
              </w:rPr>
            </w:pPr>
          </w:p>
          <w:p w14:paraId="26C028FC" w14:textId="77777777" w:rsidR="004B2D2A" w:rsidRDefault="004B2D2A" w:rsidP="000F1EEC">
            <w:pPr>
              <w:spacing w:before="40" w:after="40"/>
              <w:rPr>
                <w:rFonts w:ascii="Calibri" w:hAnsi="Calibri"/>
                <w:b/>
                <w:lang w:eastAsia="en-AU"/>
              </w:rPr>
            </w:pPr>
          </w:p>
          <w:p w14:paraId="20796C8E" w14:textId="77777777" w:rsidR="004B2D2A" w:rsidRDefault="004B2D2A" w:rsidP="000F1EEC">
            <w:pPr>
              <w:spacing w:before="40" w:after="40"/>
              <w:rPr>
                <w:rFonts w:ascii="Calibri" w:hAnsi="Calibri"/>
                <w:b/>
                <w:lang w:eastAsia="en-AU"/>
              </w:rPr>
            </w:pPr>
          </w:p>
          <w:p w14:paraId="3CC90F4F" w14:textId="77777777" w:rsidR="004B2D2A" w:rsidRDefault="004B2D2A" w:rsidP="000F1EEC">
            <w:pPr>
              <w:spacing w:before="40" w:after="40"/>
              <w:rPr>
                <w:rFonts w:ascii="Calibri" w:hAnsi="Calibri"/>
                <w:b/>
                <w:lang w:eastAsia="en-AU"/>
              </w:rPr>
            </w:pPr>
          </w:p>
          <w:p w14:paraId="76DBC5CE" w14:textId="77777777" w:rsidR="004B2D2A" w:rsidRDefault="004B2D2A" w:rsidP="000F1EEC">
            <w:pPr>
              <w:spacing w:before="40" w:after="40"/>
              <w:rPr>
                <w:rFonts w:ascii="Calibri" w:hAnsi="Calibri"/>
                <w:b/>
                <w:lang w:eastAsia="en-AU"/>
              </w:rPr>
            </w:pPr>
          </w:p>
          <w:p w14:paraId="07EC65DA" w14:textId="77777777" w:rsidR="004B2D2A" w:rsidRDefault="004B2D2A" w:rsidP="000F1EEC">
            <w:pPr>
              <w:spacing w:before="40" w:after="40"/>
              <w:rPr>
                <w:rFonts w:ascii="Calibri" w:hAnsi="Calibri"/>
                <w:b/>
                <w:lang w:eastAsia="en-AU"/>
              </w:rPr>
            </w:pPr>
          </w:p>
          <w:p w14:paraId="536B4C81" w14:textId="77777777" w:rsidR="004B2D2A" w:rsidRDefault="004B2D2A" w:rsidP="000F1EEC">
            <w:pPr>
              <w:spacing w:before="40" w:after="40"/>
              <w:rPr>
                <w:rFonts w:ascii="Calibri" w:hAnsi="Calibri"/>
                <w:b/>
                <w:lang w:eastAsia="en-AU"/>
              </w:rPr>
            </w:pPr>
          </w:p>
          <w:p w14:paraId="2A122A04" w14:textId="77777777" w:rsidR="004B2D2A" w:rsidRDefault="004B2D2A" w:rsidP="000F1EEC">
            <w:pPr>
              <w:spacing w:before="40" w:after="40"/>
              <w:rPr>
                <w:rFonts w:ascii="Calibri" w:hAnsi="Calibri"/>
                <w:b/>
                <w:lang w:eastAsia="en-AU"/>
              </w:rPr>
            </w:pPr>
          </w:p>
          <w:p w14:paraId="349CB811" w14:textId="77777777" w:rsidR="004B2D2A" w:rsidRDefault="004B2D2A" w:rsidP="000F1EEC">
            <w:pPr>
              <w:spacing w:before="40" w:after="40"/>
              <w:rPr>
                <w:rFonts w:ascii="Calibri" w:hAnsi="Calibri"/>
                <w:b/>
                <w:lang w:eastAsia="en-AU"/>
              </w:rPr>
            </w:pPr>
          </w:p>
          <w:p w14:paraId="0246A14B" w14:textId="77777777" w:rsidR="004B2D2A" w:rsidRDefault="004B2D2A" w:rsidP="000F1EEC">
            <w:pPr>
              <w:spacing w:before="40" w:after="40"/>
              <w:rPr>
                <w:rFonts w:ascii="Calibri" w:hAnsi="Calibri"/>
                <w:b/>
                <w:lang w:eastAsia="en-AU"/>
              </w:rPr>
            </w:pPr>
          </w:p>
          <w:p w14:paraId="10334835" w14:textId="77777777" w:rsidR="004B2D2A" w:rsidRDefault="004B2D2A" w:rsidP="000F1EEC">
            <w:pPr>
              <w:spacing w:before="40" w:after="40"/>
              <w:rPr>
                <w:rFonts w:ascii="Calibri" w:hAnsi="Calibri"/>
                <w:b/>
                <w:lang w:eastAsia="en-AU"/>
              </w:rPr>
            </w:pPr>
          </w:p>
          <w:p w14:paraId="51DE6BE7" w14:textId="77777777" w:rsidR="004B2D2A" w:rsidRDefault="004B2D2A" w:rsidP="000F1EEC">
            <w:pPr>
              <w:spacing w:before="40" w:after="40"/>
              <w:rPr>
                <w:rFonts w:ascii="Calibri" w:hAnsi="Calibri"/>
                <w:b/>
                <w:lang w:eastAsia="en-AU"/>
              </w:rPr>
            </w:pPr>
          </w:p>
          <w:p w14:paraId="58C18180" w14:textId="77777777" w:rsidR="004B2D2A" w:rsidRDefault="004B2D2A" w:rsidP="000F1EEC">
            <w:pPr>
              <w:spacing w:before="40" w:after="40"/>
              <w:rPr>
                <w:rFonts w:ascii="Calibri" w:hAnsi="Calibri"/>
                <w:b/>
                <w:lang w:eastAsia="en-AU"/>
              </w:rPr>
            </w:pPr>
          </w:p>
          <w:p w14:paraId="04B00E68" w14:textId="77777777" w:rsidR="004B2D2A" w:rsidRDefault="004B2D2A" w:rsidP="000F1EEC">
            <w:pPr>
              <w:spacing w:before="40" w:after="40"/>
              <w:rPr>
                <w:rFonts w:ascii="Calibri" w:hAnsi="Calibri"/>
                <w:b/>
                <w:lang w:eastAsia="en-AU"/>
              </w:rPr>
            </w:pPr>
          </w:p>
          <w:p w14:paraId="42C40D23" w14:textId="77777777" w:rsidR="004B2D2A" w:rsidRDefault="004B2D2A" w:rsidP="000F1EEC">
            <w:pPr>
              <w:spacing w:before="40" w:after="40"/>
              <w:rPr>
                <w:rFonts w:ascii="Calibri" w:hAnsi="Calibri"/>
                <w:b/>
                <w:lang w:eastAsia="en-AU"/>
              </w:rPr>
            </w:pPr>
          </w:p>
          <w:p w14:paraId="7F4469CD" w14:textId="77777777" w:rsidR="004B2D2A" w:rsidRDefault="004B2D2A" w:rsidP="000F1EEC">
            <w:pPr>
              <w:spacing w:before="40" w:after="40"/>
              <w:rPr>
                <w:rFonts w:ascii="Calibri" w:hAnsi="Calibri"/>
                <w:b/>
                <w:lang w:eastAsia="en-AU"/>
              </w:rPr>
            </w:pPr>
          </w:p>
          <w:p w14:paraId="3EA4EFCD" w14:textId="77777777" w:rsidR="004B2D2A" w:rsidRDefault="004B2D2A" w:rsidP="000F1EEC">
            <w:pPr>
              <w:spacing w:before="40" w:after="40"/>
              <w:rPr>
                <w:rFonts w:ascii="Calibri" w:hAnsi="Calibri"/>
                <w:b/>
                <w:lang w:eastAsia="en-AU"/>
              </w:rPr>
            </w:pPr>
          </w:p>
          <w:p w14:paraId="3321A70D" w14:textId="77777777" w:rsidR="004B2D2A" w:rsidRDefault="004B2D2A" w:rsidP="000F1EEC">
            <w:pPr>
              <w:spacing w:before="40" w:after="40"/>
              <w:rPr>
                <w:rFonts w:ascii="Calibri" w:hAnsi="Calibri"/>
                <w:b/>
                <w:lang w:eastAsia="en-AU"/>
              </w:rPr>
            </w:pPr>
          </w:p>
          <w:p w14:paraId="36767886" w14:textId="77777777" w:rsidR="004B2D2A" w:rsidRDefault="004B2D2A" w:rsidP="000F1EEC">
            <w:pPr>
              <w:spacing w:before="40" w:after="40"/>
              <w:rPr>
                <w:rFonts w:ascii="Calibri" w:hAnsi="Calibri"/>
                <w:b/>
                <w:lang w:eastAsia="en-AU"/>
              </w:rPr>
            </w:pPr>
          </w:p>
          <w:p w14:paraId="18610C83" w14:textId="77777777" w:rsidR="004B2D2A" w:rsidRDefault="004B2D2A" w:rsidP="000F1EEC">
            <w:pPr>
              <w:spacing w:before="40" w:after="40"/>
              <w:rPr>
                <w:rFonts w:ascii="Calibri" w:hAnsi="Calibri"/>
                <w:b/>
                <w:lang w:eastAsia="en-AU"/>
              </w:rPr>
            </w:pPr>
          </w:p>
          <w:p w14:paraId="2452BAD1" w14:textId="77777777" w:rsidR="004B2D2A" w:rsidRDefault="004B2D2A" w:rsidP="000F1EEC">
            <w:pPr>
              <w:spacing w:before="40" w:after="40"/>
              <w:rPr>
                <w:rFonts w:ascii="Calibri" w:hAnsi="Calibri"/>
                <w:b/>
                <w:lang w:eastAsia="en-AU"/>
              </w:rPr>
            </w:pPr>
          </w:p>
          <w:p w14:paraId="6517AE4E" w14:textId="77777777" w:rsidR="004B2D2A" w:rsidRDefault="004B2D2A" w:rsidP="000F1EEC">
            <w:pPr>
              <w:spacing w:before="40" w:after="40"/>
              <w:rPr>
                <w:rFonts w:ascii="Calibri" w:hAnsi="Calibri"/>
                <w:b/>
                <w:lang w:eastAsia="en-AU"/>
              </w:rPr>
            </w:pPr>
          </w:p>
          <w:p w14:paraId="4A0D9064" w14:textId="77777777" w:rsidR="004B2D2A" w:rsidRDefault="004B2D2A" w:rsidP="000F1EEC">
            <w:pPr>
              <w:spacing w:before="40" w:after="40"/>
              <w:rPr>
                <w:rFonts w:ascii="Calibri" w:hAnsi="Calibri"/>
                <w:b/>
                <w:lang w:eastAsia="en-AU"/>
              </w:rPr>
            </w:pPr>
          </w:p>
          <w:p w14:paraId="2EB3483E" w14:textId="77777777" w:rsidR="004B2D2A" w:rsidRDefault="004B2D2A" w:rsidP="000F1EEC">
            <w:pPr>
              <w:spacing w:before="40" w:after="40"/>
              <w:rPr>
                <w:rFonts w:ascii="Calibri" w:hAnsi="Calibri"/>
                <w:b/>
                <w:lang w:eastAsia="en-AU"/>
              </w:rPr>
            </w:pPr>
          </w:p>
          <w:p w14:paraId="775B80A1" w14:textId="77777777" w:rsidR="004B2D2A" w:rsidRDefault="004B2D2A" w:rsidP="000F1EEC">
            <w:pPr>
              <w:spacing w:before="40" w:after="40"/>
              <w:rPr>
                <w:rFonts w:ascii="Calibri" w:hAnsi="Calibri"/>
                <w:b/>
                <w:lang w:eastAsia="en-AU"/>
              </w:rPr>
            </w:pPr>
          </w:p>
          <w:p w14:paraId="3FEC2A57" w14:textId="77777777" w:rsidR="004B2D2A" w:rsidRDefault="004B2D2A" w:rsidP="000F1EEC">
            <w:pPr>
              <w:spacing w:before="40" w:after="40"/>
              <w:rPr>
                <w:rFonts w:ascii="Calibri" w:hAnsi="Calibri"/>
                <w:b/>
                <w:lang w:eastAsia="en-AU"/>
              </w:rPr>
            </w:pPr>
          </w:p>
          <w:p w14:paraId="2B674671" w14:textId="77777777" w:rsidR="004B2D2A" w:rsidRDefault="004B2D2A" w:rsidP="000F1EEC">
            <w:pPr>
              <w:spacing w:before="40" w:after="40"/>
              <w:rPr>
                <w:rFonts w:ascii="Calibri" w:hAnsi="Calibri"/>
                <w:b/>
                <w:lang w:eastAsia="en-AU"/>
              </w:rPr>
            </w:pPr>
          </w:p>
          <w:p w14:paraId="6CF34051" w14:textId="77777777" w:rsidR="004B2D2A" w:rsidRDefault="004B2D2A" w:rsidP="000F1EEC">
            <w:pPr>
              <w:spacing w:before="40" w:after="40"/>
              <w:rPr>
                <w:rFonts w:ascii="Calibri" w:hAnsi="Calibri"/>
                <w:b/>
                <w:lang w:eastAsia="en-AU"/>
              </w:rPr>
            </w:pPr>
          </w:p>
          <w:p w14:paraId="0EB054EF" w14:textId="77777777" w:rsidR="004B2D2A" w:rsidRDefault="004B2D2A" w:rsidP="000F1EEC">
            <w:pPr>
              <w:spacing w:before="40" w:after="40"/>
              <w:rPr>
                <w:rFonts w:ascii="Calibri" w:hAnsi="Calibri"/>
                <w:b/>
                <w:lang w:eastAsia="en-AU"/>
              </w:rPr>
            </w:pPr>
          </w:p>
          <w:p w14:paraId="106A734C" w14:textId="77777777" w:rsidR="004B2D2A" w:rsidRDefault="004B2D2A" w:rsidP="000F1EEC">
            <w:pPr>
              <w:spacing w:before="40" w:after="40"/>
              <w:rPr>
                <w:rFonts w:ascii="Calibri" w:hAnsi="Calibri"/>
                <w:b/>
                <w:lang w:eastAsia="en-AU"/>
              </w:rPr>
            </w:pPr>
          </w:p>
          <w:p w14:paraId="4DA1A492" w14:textId="77777777" w:rsidR="004B2D2A" w:rsidRDefault="004B2D2A" w:rsidP="000F1EEC">
            <w:pPr>
              <w:spacing w:before="40" w:after="40"/>
              <w:rPr>
                <w:rFonts w:ascii="Calibri" w:hAnsi="Calibri"/>
                <w:b/>
                <w:lang w:eastAsia="en-AU"/>
              </w:rPr>
            </w:pPr>
          </w:p>
          <w:p w14:paraId="42E7909C" w14:textId="77777777" w:rsidR="004B2D2A" w:rsidRDefault="004B2D2A" w:rsidP="000F1EEC">
            <w:pPr>
              <w:spacing w:before="40" w:after="40"/>
              <w:rPr>
                <w:rFonts w:ascii="Calibri" w:hAnsi="Calibri"/>
                <w:b/>
                <w:lang w:eastAsia="en-AU"/>
              </w:rPr>
            </w:pPr>
          </w:p>
          <w:p w14:paraId="469AE307" w14:textId="77777777" w:rsidR="004B2D2A" w:rsidRDefault="004B2D2A" w:rsidP="000F1EEC">
            <w:pPr>
              <w:spacing w:before="40" w:after="40"/>
              <w:rPr>
                <w:rFonts w:ascii="Calibri" w:hAnsi="Calibri"/>
                <w:b/>
                <w:lang w:eastAsia="en-AU"/>
              </w:rPr>
            </w:pPr>
          </w:p>
          <w:p w14:paraId="5DB43174" w14:textId="77777777" w:rsidR="004B2D2A" w:rsidRDefault="004B2D2A" w:rsidP="000F1EEC">
            <w:pPr>
              <w:spacing w:before="40" w:after="40"/>
              <w:rPr>
                <w:rFonts w:ascii="Calibri" w:hAnsi="Calibri"/>
                <w:b/>
                <w:lang w:eastAsia="en-AU"/>
              </w:rPr>
            </w:pPr>
          </w:p>
          <w:p w14:paraId="1E1E19C2" w14:textId="77777777" w:rsidR="004B2D2A" w:rsidRDefault="004B2D2A" w:rsidP="000F1EEC">
            <w:pPr>
              <w:spacing w:before="40" w:after="40"/>
              <w:rPr>
                <w:rFonts w:ascii="Calibri" w:hAnsi="Calibri"/>
                <w:b/>
                <w:lang w:eastAsia="en-AU"/>
              </w:rPr>
            </w:pPr>
          </w:p>
          <w:p w14:paraId="3666FE20" w14:textId="77777777" w:rsidR="004B2D2A" w:rsidRDefault="004B2D2A" w:rsidP="000F1EEC">
            <w:pPr>
              <w:spacing w:before="40" w:after="40"/>
              <w:rPr>
                <w:rFonts w:ascii="Calibri" w:hAnsi="Calibri"/>
                <w:b/>
                <w:lang w:eastAsia="en-AU"/>
              </w:rPr>
            </w:pPr>
          </w:p>
          <w:p w14:paraId="51496753" w14:textId="77777777" w:rsidR="004B2D2A" w:rsidRDefault="004B2D2A" w:rsidP="000F1EEC">
            <w:pPr>
              <w:spacing w:before="40" w:after="40"/>
              <w:rPr>
                <w:rFonts w:ascii="Calibri" w:hAnsi="Calibri"/>
                <w:b/>
                <w:lang w:eastAsia="en-AU"/>
              </w:rPr>
            </w:pPr>
          </w:p>
          <w:p w14:paraId="11DF5AB2" w14:textId="77777777" w:rsidR="004B2D2A" w:rsidRDefault="004B2D2A" w:rsidP="000F1EEC">
            <w:pPr>
              <w:spacing w:before="40" w:after="40"/>
              <w:rPr>
                <w:rFonts w:ascii="Calibri" w:hAnsi="Calibri"/>
                <w:b/>
                <w:lang w:eastAsia="en-AU"/>
              </w:rPr>
            </w:pPr>
          </w:p>
          <w:p w14:paraId="68217633" w14:textId="77777777" w:rsidR="004B2D2A" w:rsidRDefault="004B2D2A" w:rsidP="000F1EEC">
            <w:pPr>
              <w:spacing w:before="40" w:after="40"/>
              <w:rPr>
                <w:rFonts w:ascii="Calibri" w:hAnsi="Calibri"/>
                <w:b/>
                <w:lang w:eastAsia="en-AU"/>
              </w:rPr>
            </w:pPr>
          </w:p>
          <w:p w14:paraId="005BC905" w14:textId="77777777" w:rsidR="004B2D2A" w:rsidRDefault="004B2D2A" w:rsidP="000F1EEC">
            <w:pPr>
              <w:spacing w:before="40" w:after="40"/>
              <w:rPr>
                <w:rFonts w:ascii="Calibri" w:hAnsi="Calibri"/>
                <w:b/>
                <w:lang w:eastAsia="en-AU"/>
              </w:rPr>
            </w:pPr>
          </w:p>
          <w:p w14:paraId="6D3E2C8D" w14:textId="77777777" w:rsidR="004B2D2A" w:rsidRDefault="004B2D2A" w:rsidP="000F1EEC">
            <w:pPr>
              <w:spacing w:before="40" w:after="40"/>
              <w:rPr>
                <w:rFonts w:ascii="Calibri" w:hAnsi="Calibri"/>
                <w:b/>
                <w:lang w:eastAsia="en-AU"/>
              </w:rPr>
            </w:pPr>
          </w:p>
          <w:p w14:paraId="058AE962" w14:textId="77777777" w:rsidR="004B2D2A" w:rsidRDefault="004B2D2A" w:rsidP="000F1EEC">
            <w:pPr>
              <w:spacing w:before="40" w:after="40"/>
              <w:rPr>
                <w:rFonts w:ascii="Calibri" w:hAnsi="Calibri"/>
                <w:b/>
                <w:lang w:eastAsia="en-AU"/>
              </w:rPr>
            </w:pPr>
          </w:p>
          <w:p w14:paraId="44465360" w14:textId="77777777" w:rsidR="004B2D2A" w:rsidRDefault="004B2D2A" w:rsidP="000F1EEC">
            <w:pPr>
              <w:spacing w:before="40" w:after="40"/>
              <w:rPr>
                <w:rFonts w:ascii="Calibri" w:hAnsi="Calibri"/>
                <w:b/>
                <w:lang w:eastAsia="en-AU"/>
              </w:rPr>
            </w:pPr>
          </w:p>
          <w:p w14:paraId="74927CB5" w14:textId="77777777" w:rsidR="004B2D2A" w:rsidRDefault="004B2D2A" w:rsidP="000F1EEC">
            <w:pPr>
              <w:spacing w:before="40" w:after="40"/>
              <w:rPr>
                <w:rFonts w:ascii="Calibri" w:hAnsi="Calibri"/>
                <w:b/>
                <w:lang w:eastAsia="en-AU"/>
              </w:rPr>
            </w:pPr>
          </w:p>
          <w:p w14:paraId="1C1F5CA6" w14:textId="77777777" w:rsidR="004B2D2A" w:rsidRDefault="004B2D2A" w:rsidP="000F1EEC">
            <w:pPr>
              <w:spacing w:before="40" w:after="40"/>
              <w:rPr>
                <w:rFonts w:ascii="Calibri" w:hAnsi="Calibri"/>
                <w:b/>
                <w:lang w:eastAsia="en-AU"/>
              </w:rPr>
            </w:pPr>
          </w:p>
          <w:p w14:paraId="6EE5E285" w14:textId="77777777" w:rsidR="004B2D2A" w:rsidRDefault="004B2D2A" w:rsidP="000F1EEC">
            <w:pPr>
              <w:spacing w:before="40" w:after="40"/>
              <w:rPr>
                <w:rFonts w:ascii="Calibri" w:hAnsi="Calibri"/>
                <w:b/>
                <w:lang w:eastAsia="en-AU"/>
              </w:rPr>
            </w:pPr>
          </w:p>
          <w:p w14:paraId="3E820D91" w14:textId="77777777" w:rsidR="004B2D2A" w:rsidRDefault="004B2D2A" w:rsidP="000F1EEC">
            <w:pPr>
              <w:spacing w:before="40" w:after="40"/>
              <w:rPr>
                <w:rFonts w:ascii="Calibri" w:hAnsi="Calibri"/>
                <w:b/>
                <w:lang w:eastAsia="en-AU"/>
              </w:rPr>
            </w:pPr>
          </w:p>
          <w:p w14:paraId="6537DD49" w14:textId="77777777" w:rsidR="004B2D2A" w:rsidRDefault="004B2D2A" w:rsidP="000F1EEC">
            <w:pPr>
              <w:spacing w:before="40" w:after="40"/>
              <w:rPr>
                <w:rFonts w:ascii="Calibri" w:hAnsi="Calibri"/>
                <w:b/>
                <w:lang w:eastAsia="en-AU"/>
              </w:rPr>
            </w:pPr>
          </w:p>
          <w:p w14:paraId="164490A3" w14:textId="77777777" w:rsidR="004B2D2A" w:rsidRDefault="004B2D2A" w:rsidP="000F1EEC">
            <w:pPr>
              <w:spacing w:before="40" w:after="40"/>
              <w:rPr>
                <w:rFonts w:ascii="Calibri" w:hAnsi="Calibri"/>
                <w:b/>
                <w:lang w:eastAsia="en-AU"/>
              </w:rPr>
            </w:pPr>
          </w:p>
          <w:p w14:paraId="0754C7C6" w14:textId="77777777" w:rsidR="004B2D2A" w:rsidRDefault="004B2D2A" w:rsidP="000F1EEC">
            <w:pPr>
              <w:spacing w:before="40" w:after="40"/>
              <w:rPr>
                <w:rFonts w:ascii="Calibri" w:hAnsi="Calibri"/>
                <w:b/>
                <w:lang w:eastAsia="en-AU"/>
              </w:rPr>
            </w:pPr>
          </w:p>
          <w:p w14:paraId="1677B98D" w14:textId="77777777" w:rsidR="004B2D2A" w:rsidRDefault="004B2D2A" w:rsidP="000F1EEC">
            <w:pPr>
              <w:spacing w:before="40" w:after="40"/>
              <w:rPr>
                <w:rFonts w:ascii="Calibri" w:hAnsi="Calibri"/>
                <w:b/>
                <w:lang w:eastAsia="en-AU"/>
              </w:rPr>
            </w:pPr>
          </w:p>
          <w:p w14:paraId="09345893" w14:textId="77777777" w:rsidR="004B2D2A" w:rsidRDefault="004B2D2A" w:rsidP="000F1EEC">
            <w:pPr>
              <w:spacing w:before="40" w:after="40"/>
              <w:rPr>
                <w:rFonts w:ascii="Calibri" w:hAnsi="Calibri"/>
                <w:b/>
                <w:lang w:eastAsia="en-AU"/>
              </w:rPr>
            </w:pPr>
          </w:p>
          <w:p w14:paraId="27703CC8" w14:textId="77777777" w:rsidR="004B2D2A" w:rsidRDefault="004B2D2A" w:rsidP="000F1EEC">
            <w:pPr>
              <w:spacing w:before="40" w:after="40"/>
              <w:rPr>
                <w:rFonts w:ascii="Calibri" w:hAnsi="Calibri"/>
                <w:b/>
                <w:lang w:eastAsia="en-AU"/>
              </w:rPr>
            </w:pPr>
          </w:p>
          <w:p w14:paraId="679C557A" w14:textId="77777777" w:rsidR="004B2D2A" w:rsidRDefault="004B2D2A" w:rsidP="000F1EEC">
            <w:pPr>
              <w:spacing w:before="40" w:after="40"/>
              <w:rPr>
                <w:rFonts w:ascii="Calibri" w:hAnsi="Calibri"/>
                <w:b/>
                <w:lang w:eastAsia="en-AU"/>
              </w:rPr>
            </w:pPr>
          </w:p>
          <w:p w14:paraId="473287EF" w14:textId="77777777" w:rsidR="004B2D2A" w:rsidRDefault="004B2D2A" w:rsidP="000F1EEC">
            <w:pPr>
              <w:spacing w:before="40" w:after="40"/>
              <w:rPr>
                <w:rFonts w:ascii="Calibri" w:hAnsi="Calibri"/>
                <w:b/>
                <w:lang w:eastAsia="en-AU"/>
              </w:rPr>
            </w:pPr>
          </w:p>
          <w:p w14:paraId="20DA5E47" w14:textId="77777777" w:rsidR="004B2D2A" w:rsidRDefault="004B2D2A" w:rsidP="000F1EEC">
            <w:pPr>
              <w:spacing w:before="40" w:after="40"/>
              <w:rPr>
                <w:rFonts w:ascii="Calibri" w:hAnsi="Calibri"/>
                <w:b/>
                <w:lang w:eastAsia="en-AU"/>
              </w:rPr>
            </w:pPr>
          </w:p>
          <w:p w14:paraId="13015BF1" w14:textId="77777777" w:rsidR="004B2D2A" w:rsidRDefault="004B2D2A" w:rsidP="000F1EEC">
            <w:pPr>
              <w:spacing w:before="40" w:after="40"/>
              <w:rPr>
                <w:rFonts w:ascii="Calibri" w:hAnsi="Calibri"/>
                <w:b/>
                <w:lang w:eastAsia="en-AU"/>
              </w:rPr>
            </w:pPr>
          </w:p>
          <w:p w14:paraId="0DCFAA0B" w14:textId="77777777" w:rsidR="004B2D2A" w:rsidRDefault="004B2D2A" w:rsidP="000F1EEC">
            <w:pPr>
              <w:spacing w:before="40" w:after="40"/>
              <w:rPr>
                <w:rFonts w:ascii="Calibri" w:hAnsi="Calibri"/>
                <w:b/>
                <w:lang w:eastAsia="en-AU"/>
              </w:rPr>
            </w:pPr>
          </w:p>
          <w:p w14:paraId="106CF35F" w14:textId="77777777" w:rsidR="004B2D2A" w:rsidRDefault="004B2D2A" w:rsidP="000F1EEC">
            <w:pPr>
              <w:spacing w:before="40" w:after="40"/>
              <w:rPr>
                <w:rFonts w:ascii="Calibri" w:hAnsi="Calibri"/>
                <w:b/>
                <w:lang w:eastAsia="en-AU"/>
              </w:rPr>
            </w:pPr>
          </w:p>
          <w:p w14:paraId="173344E5" w14:textId="77777777" w:rsidR="004B2D2A" w:rsidRDefault="004B2D2A" w:rsidP="000F1EEC">
            <w:pPr>
              <w:spacing w:before="40" w:after="40"/>
              <w:rPr>
                <w:rFonts w:ascii="Calibri" w:hAnsi="Calibri"/>
                <w:b/>
                <w:lang w:eastAsia="en-AU"/>
              </w:rPr>
            </w:pPr>
          </w:p>
          <w:p w14:paraId="412216FC" w14:textId="77777777" w:rsidR="004B2D2A" w:rsidRDefault="004B2D2A" w:rsidP="000F1EEC">
            <w:pPr>
              <w:spacing w:before="40" w:after="40"/>
              <w:rPr>
                <w:rFonts w:ascii="Calibri" w:hAnsi="Calibri"/>
                <w:b/>
                <w:lang w:eastAsia="en-AU"/>
              </w:rPr>
            </w:pPr>
          </w:p>
          <w:p w14:paraId="377D7A42" w14:textId="77777777" w:rsidR="004B2D2A" w:rsidRDefault="004B2D2A" w:rsidP="000F1EEC">
            <w:pPr>
              <w:spacing w:before="40" w:after="40"/>
              <w:rPr>
                <w:rFonts w:ascii="Calibri" w:hAnsi="Calibri"/>
                <w:b/>
                <w:lang w:eastAsia="en-AU"/>
              </w:rPr>
            </w:pPr>
          </w:p>
          <w:p w14:paraId="0D0DD6DC" w14:textId="77777777" w:rsidR="004B2D2A" w:rsidRDefault="004B2D2A" w:rsidP="000F1EEC">
            <w:pPr>
              <w:spacing w:before="40" w:after="40"/>
              <w:rPr>
                <w:rFonts w:ascii="Calibri" w:hAnsi="Calibri"/>
                <w:b/>
                <w:lang w:eastAsia="en-AU"/>
              </w:rPr>
            </w:pPr>
          </w:p>
          <w:p w14:paraId="641B3246" w14:textId="77777777" w:rsidR="004B2D2A" w:rsidRDefault="004B2D2A" w:rsidP="000F1EEC">
            <w:pPr>
              <w:spacing w:before="40" w:after="40"/>
              <w:rPr>
                <w:rFonts w:ascii="Calibri" w:hAnsi="Calibri"/>
                <w:b/>
                <w:lang w:eastAsia="en-AU"/>
              </w:rPr>
            </w:pPr>
          </w:p>
          <w:p w14:paraId="44F517AA" w14:textId="77777777" w:rsidR="00AD5E00" w:rsidRDefault="00AD5E00" w:rsidP="000F1EEC">
            <w:pPr>
              <w:spacing w:before="40" w:after="40"/>
              <w:rPr>
                <w:rFonts w:ascii="Calibri" w:hAnsi="Calibri"/>
                <w:b/>
                <w:lang w:eastAsia="en-AU"/>
              </w:rPr>
            </w:pPr>
          </w:p>
          <w:p w14:paraId="6952E3AA" w14:textId="77777777" w:rsidR="00AD5E00" w:rsidRDefault="00AD5E00" w:rsidP="000F1EEC">
            <w:pPr>
              <w:spacing w:before="40" w:after="40"/>
              <w:rPr>
                <w:rFonts w:ascii="Calibri" w:hAnsi="Calibri"/>
                <w:b/>
                <w:lang w:eastAsia="en-AU"/>
              </w:rPr>
            </w:pPr>
          </w:p>
          <w:p w14:paraId="6B3AC82A" w14:textId="77777777" w:rsidR="00AD5E00" w:rsidRDefault="00AD5E00" w:rsidP="000F1EEC">
            <w:pPr>
              <w:spacing w:before="40" w:after="40"/>
              <w:rPr>
                <w:rFonts w:ascii="Calibri" w:hAnsi="Calibri"/>
                <w:b/>
                <w:lang w:eastAsia="en-AU"/>
              </w:rPr>
            </w:pPr>
          </w:p>
          <w:p w14:paraId="182C8001" w14:textId="77777777" w:rsidR="00AD5E00" w:rsidRDefault="00AD5E00" w:rsidP="000F1EEC">
            <w:pPr>
              <w:spacing w:before="40" w:after="40"/>
              <w:rPr>
                <w:rFonts w:ascii="Calibri" w:hAnsi="Calibri"/>
                <w:b/>
                <w:lang w:eastAsia="en-AU"/>
              </w:rPr>
            </w:pPr>
          </w:p>
          <w:p w14:paraId="2C86FE64" w14:textId="77777777" w:rsidR="00AD5E00" w:rsidRDefault="00AD5E00" w:rsidP="000F1EEC">
            <w:pPr>
              <w:spacing w:before="40" w:after="40"/>
              <w:rPr>
                <w:rFonts w:ascii="Calibri" w:hAnsi="Calibri"/>
                <w:b/>
                <w:lang w:eastAsia="en-AU"/>
              </w:rPr>
            </w:pPr>
          </w:p>
          <w:p w14:paraId="358EC547" w14:textId="77777777" w:rsidR="00AD5E00" w:rsidRDefault="00AD5E00" w:rsidP="000F1EEC">
            <w:pPr>
              <w:spacing w:before="40" w:after="40"/>
              <w:rPr>
                <w:rFonts w:ascii="Calibri" w:hAnsi="Calibri"/>
                <w:b/>
                <w:lang w:eastAsia="en-AU"/>
              </w:rPr>
            </w:pPr>
          </w:p>
          <w:p w14:paraId="60351DF8" w14:textId="77777777" w:rsidR="00AD5E00" w:rsidRDefault="00AD5E00" w:rsidP="000F1EEC">
            <w:pPr>
              <w:spacing w:before="40" w:after="40"/>
              <w:rPr>
                <w:rFonts w:ascii="Calibri" w:hAnsi="Calibri"/>
                <w:b/>
                <w:lang w:eastAsia="en-AU"/>
              </w:rPr>
            </w:pPr>
          </w:p>
          <w:p w14:paraId="4D492EB8" w14:textId="77777777" w:rsidR="00AD5E00" w:rsidRDefault="00AD5E00" w:rsidP="000F1EEC">
            <w:pPr>
              <w:spacing w:before="40" w:after="40"/>
              <w:rPr>
                <w:rFonts w:ascii="Calibri" w:hAnsi="Calibri"/>
                <w:b/>
                <w:lang w:eastAsia="en-AU"/>
              </w:rPr>
            </w:pPr>
          </w:p>
          <w:p w14:paraId="7F9CED01" w14:textId="77777777" w:rsidR="00AD5E00" w:rsidRDefault="00AD5E00" w:rsidP="000F1EEC">
            <w:pPr>
              <w:spacing w:before="40" w:after="40"/>
              <w:rPr>
                <w:rFonts w:ascii="Calibri" w:hAnsi="Calibri"/>
                <w:b/>
                <w:lang w:eastAsia="en-AU"/>
              </w:rPr>
            </w:pPr>
          </w:p>
          <w:p w14:paraId="3F7AD4ED" w14:textId="77777777" w:rsidR="00AD5E00" w:rsidRDefault="00AD5E00" w:rsidP="000F1EEC">
            <w:pPr>
              <w:spacing w:before="40" w:after="40"/>
              <w:rPr>
                <w:rFonts w:ascii="Calibri" w:hAnsi="Calibri"/>
                <w:b/>
                <w:lang w:eastAsia="en-AU"/>
              </w:rPr>
            </w:pPr>
          </w:p>
          <w:p w14:paraId="5D5F5085" w14:textId="77777777" w:rsidR="00AD5E00" w:rsidRDefault="00AD5E00" w:rsidP="000F1EEC">
            <w:pPr>
              <w:spacing w:before="40" w:after="40"/>
              <w:rPr>
                <w:rFonts w:ascii="Calibri" w:hAnsi="Calibri"/>
                <w:b/>
                <w:lang w:eastAsia="en-AU"/>
              </w:rPr>
            </w:pPr>
          </w:p>
          <w:p w14:paraId="331556BF" w14:textId="77777777" w:rsidR="00AD5E00" w:rsidRDefault="00AD5E00" w:rsidP="000F1EEC">
            <w:pPr>
              <w:spacing w:before="40" w:after="40"/>
              <w:rPr>
                <w:rFonts w:ascii="Calibri" w:hAnsi="Calibri"/>
                <w:b/>
                <w:lang w:eastAsia="en-AU"/>
              </w:rPr>
            </w:pPr>
          </w:p>
          <w:p w14:paraId="2466FFC2" w14:textId="77777777" w:rsidR="00AD5E00" w:rsidRDefault="00AD5E00" w:rsidP="000F1EEC">
            <w:pPr>
              <w:spacing w:before="40" w:after="40"/>
              <w:rPr>
                <w:rFonts w:ascii="Calibri" w:hAnsi="Calibri"/>
                <w:b/>
                <w:lang w:eastAsia="en-AU"/>
              </w:rPr>
            </w:pPr>
          </w:p>
          <w:p w14:paraId="0E1EBA69" w14:textId="77777777" w:rsidR="00AD5E00" w:rsidRDefault="00AD5E00" w:rsidP="000F1EEC">
            <w:pPr>
              <w:spacing w:before="40" w:after="40"/>
              <w:rPr>
                <w:rFonts w:ascii="Calibri" w:hAnsi="Calibri"/>
                <w:b/>
                <w:lang w:eastAsia="en-AU"/>
              </w:rPr>
            </w:pPr>
          </w:p>
          <w:p w14:paraId="371A714F" w14:textId="77777777" w:rsidR="00AD5E00" w:rsidRDefault="00AD5E00" w:rsidP="000F1EEC">
            <w:pPr>
              <w:spacing w:before="40" w:after="40"/>
              <w:rPr>
                <w:rFonts w:ascii="Calibri" w:hAnsi="Calibri"/>
                <w:b/>
                <w:lang w:eastAsia="en-AU"/>
              </w:rPr>
            </w:pPr>
          </w:p>
          <w:p w14:paraId="31A07463" w14:textId="77777777" w:rsidR="00AD5E00" w:rsidRDefault="00AD5E00" w:rsidP="000F1EEC">
            <w:pPr>
              <w:spacing w:before="40" w:after="40"/>
              <w:rPr>
                <w:rFonts w:ascii="Calibri" w:hAnsi="Calibri"/>
                <w:b/>
                <w:lang w:eastAsia="en-AU"/>
              </w:rPr>
            </w:pPr>
          </w:p>
          <w:p w14:paraId="09EA2AF8" w14:textId="77777777" w:rsidR="00AD5E00" w:rsidRDefault="00AD5E00" w:rsidP="000F1EEC">
            <w:pPr>
              <w:spacing w:before="40" w:after="40"/>
              <w:rPr>
                <w:rFonts w:ascii="Calibri" w:hAnsi="Calibri"/>
                <w:b/>
                <w:lang w:eastAsia="en-AU"/>
              </w:rPr>
            </w:pPr>
          </w:p>
          <w:p w14:paraId="60729229" w14:textId="77777777" w:rsidR="00AD5E00" w:rsidRDefault="00AD5E00" w:rsidP="000F1EEC">
            <w:pPr>
              <w:spacing w:before="40" w:after="40"/>
              <w:rPr>
                <w:rFonts w:ascii="Calibri" w:hAnsi="Calibri"/>
                <w:b/>
                <w:lang w:eastAsia="en-AU"/>
              </w:rPr>
            </w:pPr>
          </w:p>
          <w:p w14:paraId="0419BC97" w14:textId="77777777" w:rsidR="00AD5E00" w:rsidRDefault="00AD5E00" w:rsidP="000F1EEC">
            <w:pPr>
              <w:spacing w:before="40" w:after="40"/>
              <w:rPr>
                <w:rFonts w:ascii="Calibri" w:hAnsi="Calibri"/>
                <w:b/>
                <w:lang w:eastAsia="en-AU"/>
              </w:rPr>
            </w:pPr>
          </w:p>
          <w:p w14:paraId="2F2E8829" w14:textId="77777777" w:rsidR="00AD5E00" w:rsidRDefault="00AD5E00" w:rsidP="000F1EEC">
            <w:pPr>
              <w:spacing w:before="40" w:after="40"/>
              <w:rPr>
                <w:rFonts w:ascii="Calibri" w:hAnsi="Calibri"/>
                <w:b/>
                <w:lang w:eastAsia="en-AU"/>
              </w:rPr>
            </w:pPr>
          </w:p>
          <w:p w14:paraId="1C6FBD1D" w14:textId="77777777" w:rsidR="00AD5E00" w:rsidRDefault="00AD5E00" w:rsidP="000F1EEC">
            <w:pPr>
              <w:spacing w:before="40" w:after="40"/>
              <w:rPr>
                <w:rFonts w:ascii="Calibri" w:hAnsi="Calibri"/>
                <w:b/>
                <w:lang w:eastAsia="en-AU"/>
              </w:rPr>
            </w:pPr>
          </w:p>
          <w:p w14:paraId="51F11038" w14:textId="77777777" w:rsidR="00AD5E00" w:rsidRDefault="00AD5E00" w:rsidP="000F1EEC">
            <w:pPr>
              <w:spacing w:before="40" w:after="40"/>
              <w:rPr>
                <w:rFonts w:ascii="Calibri" w:hAnsi="Calibri"/>
                <w:b/>
                <w:lang w:eastAsia="en-AU"/>
              </w:rPr>
            </w:pPr>
          </w:p>
          <w:p w14:paraId="5B0BD09A" w14:textId="77777777" w:rsidR="00AD5E00" w:rsidRDefault="00AD5E00" w:rsidP="000F1EEC">
            <w:pPr>
              <w:spacing w:before="40" w:after="40"/>
              <w:rPr>
                <w:rFonts w:ascii="Calibri" w:hAnsi="Calibri"/>
                <w:b/>
                <w:lang w:eastAsia="en-AU"/>
              </w:rPr>
            </w:pPr>
          </w:p>
          <w:p w14:paraId="34D9F00D" w14:textId="77777777" w:rsidR="00AD5E00" w:rsidRDefault="00AD5E00" w:rsidP="000F1EEC">
            <w:pPr>
              <w:spacing w:before="40" w:after="40"/>
              <w:rPr>
                <w:rFonts w:ascii="Calibri" w:hAnsi="Calibri"/>
                <w:b/>
                <w:lang w:eastAsia="en-AU"/>
              </w:rPr>
            </w:pPr>
          </w:p>
          <w:p w14:paraId="13A299D2" w14:textId="77777777" w:rsidR="00AD5E00" w:rsidRDefault="00AD5E00" w:rsidP="000F1EEC">
            <w:pPr>
              <w:spacing w:before="40" w:after="40"/>
              <w:rPr>
                <w:rFonts w:ascii="Calibri" w:hAnsi="Calibri"/>
                <w:b/>
                <w:lang w:eastAsia="en-AU"/>
              </w:rPr>
            </w:pPr>
          </w:p>
          <w:p w14:paraId="25A42BF6" w14:textId="77777777" w:rsidR="00AD5E00" w:rsidRDefault="00AD5E00" w:rsidP="000F1EEC">
            <w:pPr>
              <w:spacing w:before="40" w:after="40"/>
              <w:rPr>
                <w:rFonts w:ascii="Calibri" w:hAnsi="Calibri"/>
                <w:b/>
                <w:lang w:eastAsia="en-AU"/>
              </w:rPr>
            </w:pPr>
          </w:p>
          <w:p w14:paraId="33690722" w14:textId="77777777" w:rsidR="00AD5E00" w:rsidRDefault="00AD5E00" w:rsidP="000F1EEC">
            <w:pPr>
              <w:spacing w:before="40" w:after="40"/>
              <w:rPr>
                <w:rFonts w:ascii="Calibri" w:hAnsi="Calibri"/>
                <w:b/>
                <w:lang w:eastAsia="en-AU"/>
              </w:rPr>
            </w:pPr>
          </w:p>
          <w:p w14:paraId="3BFB48E7" w14:textId="77777777" w:rsidR="00AD5E00" w:rsidRDefault="00AD5E00" w:rsidP="000F1EEC">
            <w:pPr>
              <w:spacing w:before="40" w:after="40"/>
              <w:rPr>
                <w:rFonts w:ascii="Calibri" w:hAnsi="Calibri"/>
                <w:b/>
                <w:lang w:eastAsia="en-AU"/>
              </w:rPr>
            </w:pPr>
          </w:p>
          <w:p w14:paraId="5BBF248F" w14:textId="77777777" w:rsidR="00AD5E00" w:rsidRDefault="00AD5E00" w:rsidP="000F1EEC">
            <w:pPr>
              <w:spacing w:before="40" w:after="40"/>
              <w:rPr>
                <w:rFonts w:ascii="Calibri" w:hAnsi="Calibri"/>
                <w:b/>
                <w:lang w:eastAsia="en-AU"/>
              </w:rPr>
            </w:pPr>
          </w:p>
          <w:p w14:paraId="14A42E73" w14:textId="77777777" w:rsidR="00AD5E00" w:rsidRDefault="00AD5E00" w:rsidP="000F1EEC">
            <w:pPr>
              <w:spacing w:before="40" w:after="40"/>
              <w:rPr>
                <w:rFonts w:ascii="Calibri" w:hAnsi="Calibri"/>
                <w:b/>
                <w:lang w:eastAsia="en-AU"/>
              </w:rPr>
            </w:pPr>
          </w:p>
          <w:p w14:paraId="22238DBD" w14:textId="77777777" w:rsidR="00AD5E00" w:rsidRDefault="00AD5E00" w:rsidP="000F1EEC">
            <w:pPr>
              <w:spacing w:before="40" w:after="40"/>
              <w:rPr>
                <w:rFonts w:ascii="Calibri" w:hAnsi="Calibri"/>
                <w:b/>
                <w:lang w:eastAsia="en-AU"/>
              </w:rPr>
            </w:pPr>
          </w:p>
          <w:p w14:paraId="50D16886" w14:textId="77777777" w:rsidR="00AD5E00" w:rsidRDefault="00AD5E00" w:rsidP="000F1EEC">
            <w:pPr>
              <w:spacing w:before="40" w:after="40"/>
              <w:rPr>
                <w:rFonts w:ascii="Calibri" w:hAnsi="Calibri"/>
                <w:b/>
                <w:lang w:eastAsia="en-AU"/>
              </w:rPr>
            </w:pPr>
          </w:p>
          <w:p w14:paraId="7F6A2050" w14:textId="77777777" w:rsidR="00AD5E00" w:rsidRDefault="00AD5E00" w:rsidP="000F1EEC">
            <w:pPr>
              <w:spacing w:before="40" w:after="40"/>
              <w:rPr>
                <w:rFonts w:ascii="Calibri" w:hAnsi="Calibri"/>
                <w:b/>
                <w:lang w:eastAsia="en-AU"/>
              </w:rPr>
            </w:pPr>
          </w:p>
          <w:p w14:paraId="6C39109F" w14:textId="77777777" w:rsidR="00AD5E00" w:rsidRDefault="00AD5E00" w:rsidP="000F1EEC">
            <w:pPr>
              <w:spacing w:before="40" w:after="40"/>
              <w:rPr>
                <w:rFonts w:ascii="Calibri" w:hAnsi="Calibri"/>
                <w:b/>
                <w:lang w:eastAsia="en-AU"/>
              </w:rPr>
            </w:pPr>
          </w:p>
          <w:p w14:paraId="75714FDB" w14:textId="77777777" w:rsidR="00AD5E00" w:rsidRDefault="00AD5E00" w:rsidP="000F1EEC">
            <w:pPr>
              <w:spacing w:before="40" w:after="40"/>
              <w:rPr>
                <w:rFonts w:ascii="Calibri" w:hAnsi="Calibri"/>
                <w:b/>
                <w:lang w:eastAsia="en-AU"/>
              </w:rPr>
            </w:pPr>
          </w:p>
          <w:p w14:paraId="1444B401" w14:textId="77777777" w:rsidR="00AD5E00" w:rsidRDefault="00AD5E00" w:rsidP="000F1EEC">
            <w:pPr>
              <w:spacing w:before="40" w:after="40"/>
              <w:rPr>
                <w:rFonts w:ascii="Calibri" w:hAnsi="Calibri"/>
                <w:b/>
                <w:lang w:eastAsia="en-AU"/>
              </w:rPr>
            </w:pPr>
          </w:p>
          <w:p w14:paraId="303F12C1" w14:textId="77777777" w:rsidR="00AD5E00" w:rsidRDefault="00AD5E00" w:rsidP="000F1EEC">
            <w:pPr>
              <w:spacing w:before="40" w:after="40"/>
              <w:rPr>
                <w:rFonts w:ascii="Calibri" w:hAnsi="Calibri"/>
                <w:b/>
                <w:lang w:eastAsia="en-AU"/>
              </w:rPr>
            </w:pPr>
          </w:p>
          <w:p w14:paraId="0D344C43" w14:textId="77777777" w:rsidR="00AD5E00" w:rsidRDefault="00AD5E00" w:rsidP="000F1EEC">
            <w:pPr>
              <w:spacing w:before="40" w:after="40"/>
              <w:rPr>
                <w:rFonts w:ascii="Calibri" w:hAnsi="Calibri"/>
                <w:b/>
                <w:lang w:eastAsia="en-AU"/>
              </w:rPr>
            </w:pPr>
          </w:p>
          <w:p w14:paraId="035A5990" w14:textId="77777777" w:rsidR="00AD5E00" w:rsidRDefault="00AD5E00" w:rsidP="000F1EEC">
            <w:pPr>
              <w:spacing w:before="40" w:after="40"/>
              <w:rPr>
                <w:rFonts w:ascii="Calibri" w:hAnsi="Calibri"/>
                <w:b/>
                <w:lang w:eastAsia="en-AU"/>
              </w:rPr>
            </w:pPr>
          </w:p>
          <w:p w14:paraId="4AFE7559" w14:textId="77777777" w:rsidR="00AD5E00" w:rsidRDefault="00AD5E00" w:rsidP="000F1EEC">
            <w:pPr>
              <w:spacing w:before="40" w:after="40"/>
              <w:rPr>
                <w:rFonts w:ascii="Calibri" w:hAnsi="Calibri"/>
                <w:b/>
                <w:lang w:eastAsia="en-AU"/>
              </w:rPr>
            </w:pPr>
          </w:p>
          <w:p w14:paraId="5D97510A" w14:textId="77777777" w:rsidR="00AD5E00" w:rsidRDefault="00AD5E00" w:rsidP="000F1EEC">
            <w:pPr>
              <w:spacing w:before="40" w:after="40"/>
              <w:rPr>
                <w:rFonts w:ascii="Calibri" w:hAnsi="Calibri"/>
                <w:b/>
                <w:lang w:eastAsia="en-AU"/>
              </w:rPr>
            </w:pPr>
          </w:p>
          <w:p w14:paraId="31972819" w14:textId="77777777" w:rsidR="00AD5E00" w:rsidRDefault="00AD5E00" w:rsidP="000F1EEC">
            <w:pPr>
              <w:spacing w:before="40" w:after="40"/>
              <w:rPr>
                <w:rFonts w:ascii="Calibri" w:hAnsi="Calibri"/>
                <w:b/>
                <w:lang w:eastAsia="en-AU"/>
              </w:rPr>
            </w:pPr>
          </w:p>
          <w:p w14:paraId="434EF9D3" w14:textId="77777777" w:rsidR="00AD5E00" w:rsidRDefault="00AD5E00" w:rsidP="000F1EEC">
            <w:pPr>
              <w:spacing w:before="40" w:after="40"/>
              <w:rPr>
                <w:rFonts w:ascii="Calibri" w:hAnsi="Calibri"/>
                <w:b/>
                <w:lang w:eastAsia="en-AU"/>
              </w:rPr>
            </w:pPr>
          </w:p>
          <w:p w14:paraId="03357DB5" w14:textId="77777777" w:rsidR="00AD5E00" w:rsidRDefault="00AD5E00" w:rsidP="000F1EEC">
            <w:pPr>
              <w:spacing w:before="40" w:after="40"/>
              <w:rPr>
                <w:rFonts w:ascii="Calibri" w:hAnsi="Calibri"/>
                <w:b/>
                <w:lang w:eastAsia="en-AU"/>
              </w:rPr>
            </w:pPr>
          </w:p>
          <w:p w14:paraId="25AC062E" w14:textId="77777777" w:rsidR="00AD5E00" w:rsidRDefault="00AD5E00" w:rsidP="000F1EEC">
            <w:pPr>
              <w:spacing w:before="40" w:after="40"/>
              <w:rPr>
                <w:rFonts w:ascii="Calibri" w:hAnsi="Calibri"/>
                <w:b/>
                <w:lang w:eastAsia="en-AU"/>
              </w:rPr>
            </w:pPr>
          </w:p>
          <w:p w14:paraId="6CAA9E48" w14:textId="77777777" w:rsidR="00AD5E00" w:rsidRDefault="00AD5E00" w:rsidP="000F1EEC">
            <w:pPr>
              <w:spacing w:before="40" w:after="40"/>
              <w:rPr>
                <w:rFonts w:ascii="Calibri" w:hAnsi="Calibri"/>
                <w:b/>
                <w:lang w:eastAsia="en-AU"/>
              </w:rPr>
            </w:pPr>
          </w:p>
          <w:p w14:paraId="2406BA60" w14:textId="77777777" w:rsidR="00AD5E00" w:rsidRDefault="00AD5E00" w:rsidP="000F1EEC">
            <w:pPr>
              <w:spacing w:before="40" w:after="40"/>
              <w:rPr>
                <w:rFonts w:ascii="Calibri" w:hAnsi="Calibri"/>
                <w:b/>
                <w:lang w:eastAsia="en-AU"/>
              </w:rPr>
            </w:pPr>
          </w:p>
          <w:p w14:paraId="05193975" w14:textId="77777777" w:rsidR="00AD5E00" w:rsidRDefault="00AD5E00" w:rsidP="000F1EEC">
            <w:pPr>
              <w:spacing w:before="40" w:after="40"/>
              <w:rPr>
                <w:rFonts w:ascii="Calibri" w:hAnsi="Calibri"/>
                <w:b/>
                <w:lang w:eastAsia="en-AU"/>
              </w:rPr>
            </w:pPr>
          </w:p>
          <w:p w14:paraId="1B1464DD" w14:textId="77777777" w:rsidR="00AD5E00" w:rsidRDefault="00AD5E00" w:rsidP="000F1EEC">
            <w:pPr>
              <w:spacing w:before="40" w:after="40"/>
              <w:rPr>
                <w:rFonts w:ascii="Calibri" w:hAnsi="Calibri"/>
                <w:b/>
                <w:lang w:eastAsia="en-AU"/>
              </w:rPr>
            </w:pPr>
          </w:p>
          <w:p w14:paraId="36F30142" w14:textId="77777777" w:rsidR="00AD5E00" w:rsidRDefault="00AD5E00" w:rsidP="000F1EEC">
            <w:pPr>
              <w:spacing w:before="40" w:after="40"/>
              <w:rPr>
                <w:rFonts w:ascii="Calibri" w:hAnsi="Calibri"/>
                <w:b/>
                <w:lang w:eastAsia="en-AU"/>
              </w:rPr>
            </w:pPr>
          </w:p>
          <w:p w14:paraId="1F13C971" w14:textId="77777777" w:rsidR="00AD5E00" w:rsidRDefault="00AD5E00" w:rsidP="000F1EEC">
            <w:pPr>
              <w:spacing w:before="40" w:after="40"/>
              <w:rPr>
                <w:rFonts w:ascii="Calibri" w:hAnsi="Calibri"/>
                <w:b/>
                <w:lang w:eastAsia="en-AU"/>
              </w:rPr>
            </w:pPr>
          </w:p>
          <w:p w14:paraId="58FD7CBE" w14:textId="77777777" w:rsidR="00AD5E00" w:rsidRDefault="00AD5E00" w:rsidP="000F1EEC">
            <w:pPr>
              <w:spacing w:before="40" w:after="40"/>
              <w:rPr>
                <w:rFonts w:ascii="Calibri" w:hAnsi="Calibri"/>
                <w:b/>
                <w:lang w:eastAsia="en-AU"/>
              </w:rPr>
            </w:pPr>
          </w:p>
          <w:p w14:paraId="22F4D5B3" w14:textId="77777777" w:rsidR="00AD5E00" w:rsidRDefault="00AD5E00" w:rsidP="000F1EEC">
            <w:pPr>
              <w:spacing w:before="40" w:after="40"/>
              <w:rPr>
                <w:rFonts w:ascii="Calibri" w:hAnsi="Calibri"/>
                <w:b/>
                <w:lang w:eastAsia="en-AU"/>
              </w:rPr>
            </w:pPr>
          </w:p>
          <w:p w14:paraId="794E5E52" w14:textId="77777777" w:rsidR="00AD5E00" w:rsidRDefault="00AD5E00" w:rsidP="000F1EEC">
            <w:pPr>
              <w:spacing w:before="40" w:after="40"/>
              <w:rPr>
                <w:rFonts w:ascii="Calibri" w:hAnsi="Calibri"/>
                <w:b/>
                <w:lang w:eastAsia="en-AU"/>
              </w:rPr>
            </w:pPr>
          </w:p>
          <w:p w14:paraId="6CFB997D" w14:textId="77777777" w:rsidR="00AD5E00" w:rsidRDefault="00AD5E00" w:rsidP="000F1EEC">
            <w:pPr>
              <w:spacing w:before="40" w:after="40"/>
              <w:rPr>
                <w:rFonts w:ascii="Calibri" w:hAnsi="Calibri"/>
                <w:b/>
                <w:lang w:eastAsia="en-AU"/>
              </w:rPr>
            </w:pPr>
          </w:p>
          <w:p w14:paraId="20D6EC46" w14:textId="77777777" w:rsidR="00AD5E00" w:rsidRDefault="00AD5E00" w:rsidP="000F1EEC">
            <w:pPr>
              <w:spacing w:before="40" w:after="40"/>
              <w:rPr>
                <w:rFonts w:ascii="Calibri" w:hAnsi="Calibri"/>
                <w:b/>
                <w:lang w:eastAsia="en-AU"/>
              </w:rPr>
            </w:pPr>
          </w:p>
          <w:p w14:paraId="6FC24EE7" w14:textId="77777777" w:rsidR="00AD5E00" w:rsidRDefault="00AD5E00" w:rsidP="000F1EEC">
            <w:pPr>
              <w:spacing w:before="40" w:after="40"/>
              <w:rPr>
                <w:rFonts w:ascii="Calibri" w:hAnsi="Calibri"/>
                <w:b/>
                <w:lang w:eastAsia="en-AU"/>
              </w:rPr>
            </w:pPr>
          </w:p>
          <w:p w14:paraId="7144E306" w14:textId="77777777" w:rsidR="00AD5E00" w:rsidRDefault="00AD5E00" w:rsidP="000F1EEC">
            <w:pPr>
              <w:spacing w:before="40" w:after="40"/>
              <w:rPr>
                <w:rFonts w:ascii="Calibri" w:hAnsi="Calibri"/>
                <w:b/>
                <w:lang w:eastAsia="en-AU"/>
              </w:rPr>
            </w:pPr>
          </w:p>
          <w:p w14:paraId="25FF3587" w14:textId="77777777" w:rsidR="00AD5E00" w:rsidRDefault="00AD5E00" w:rsidP="000F1EEC">
            <w:pPr>
              <w:spacing w:before="40" w:after="40"/>
              <w:rPr>
                <w:rFonts w:ascii="Calibri" w:hAnsi="Calibri"/>
                <w:b/>
                <w:lang w:eastAsia="en-AU"/>
              </w:rPr>
            </w:pPr>
          </w:p>
          <w:p w14:paraId="25DB3CBF" w14:textId="77777777" w:rsidR="00AD5E00" w:rsidRDefault="00AD5E00" w:rsidP="000F1EEC">
            <w:pPr>
              <w:spacing w:before="40" w:after="40"/>
              <w:rPr>
                <w:rFonts w:ascii="Calibri" w:hAnsi="Calibri"/>
                <w:b/>
                <w:lang w:eastAsia="en-AU"/>
              </w:rPr>
            </w:pPr>
          </w:p>
          <w:p w14:paraId="76BBF412" w14:textId="77777777" w:rsidR="00AD5E00" w:rsidRDefault="00AD5E00" w:rsidP="000F1EEC">
            <w:pPr>
              <w:spacing w:before="40" w:after="40"/>
              <w:rPr>
                <w:rFonts w:ascii="Calibri" w:hAnsi="Calibri"/>
                <w:b/>
                <w:lang w:eastAsia="en-AU"/>
              </w:rPr>
            </w:pPr>
          </w:p>
          <w:p w14:paraId="4C19931E" w14:textId="77777777" w:rsidR="00AD5E00" w:rsidRDefault="00AD5E00" w:rsidP="000F1EEC">
            <w:pPr>
              <w:spacing w:before="40" w:after="40"/>
              <w:rPr>
                <w:rFonts w:ascii="Calibri" w:hAnsi="Calibri"/>
                <w:b/>
                <w:lang w:eastAsia="en-AU"/>
              </w:rPr>
            </w:pPr>
          </w:p>
          <w:p w14:paraId="50C5B6FB" w14:textId="77777777" w:rsidR="00AD5E00" w:rsidRDefault="00AD5E00" w:rsidP="000F1EEC">
            <w:pPr>
              <w:spacing w:before="40" w:after="40"/>
              <w:rPr>
                <w:rFonts w:ascii="Calibri" w:hAnsi="Calibri"/>
                <w:b/>
                <w:lang w:eastAsia="en-AU"/>
              </w:rPr>
            </w:pPr>
          </w:p>
          <w:p w14:paraId="2692B9C2" w14:textId="77777777" w:rsidR="00AD5E00" w:rsidRDefault="00AD5E00" w:rsidP="000F1EEC">
            <w:pPr>
              <w:spacing w:before="40" w:after="40"/>
              <w:rPr>
                <w:rFonts w:ascii="Calibri" w:hAnsi="Calibri"/>
                <w:b/>
                <w:lang w:eastAsia="en-AU"/>
              </w:rPr>
            </w:pPr>
          </w:p>
          <w:p w14:paraId="53A5A34C" w14:textId="77777777" w:rsidR="00AD5E00" w:rsidRDefault="00AD5E00" w:rsidP="000F1EEC">
            <w:pPr>
              <w:spacing w:before="40" w:after="40"/>
              <w:rPr>
                <w:rFonts w:ascii="Calibri" w:hAnsi="Calibri"/>
                <w:b/>
                <w:lang w:eastAsia="en-AU"/>
              </w:rPr>
            </w:pPr>
          </w:p>
          <w:p w14:paraId="72352FFD" w14:textId="77777777" w:rsidR="004C5CF0" w:rsidRDefault="004C5CF0" w:rsidP="000F1EEC">
            <w:pPr>
              <w:spacing w:before="40" w:after="40"/>
              <w:rPr>
                <w:rFonts w:ascii="Calibri" w:hAnsi="Calibri"/>
                <w:b/>
                <w:lang w:eastAsia="en-AU"/>
              </w:rPr>
            </w:pPr>
          </w:p>
          <w:p w14:paraId="0A00A776" w14:textId="77777777" w:rsidR="004C5CF0" w:rsidRDefault="004C5CF0" w:rsidP="000F1EEC">
            <w:pPr>
              <w:spacing w:before="40" w:after="40"/>
              <w:rPr>
                <w:rFonts w:ascii="Calibri" w:hAnsi="Calibri"/>
                <w:b/>
                <w:lang w:eastAsia="en-AU"/>
              </w:rPr>
            </w:pPr>
          </w:p>
          <w:p w14:paraId="66163F4B" w14:textId="77777777" w:rsidR="004C5CF0" w:rsidRDefault="004C5CF0" w:rsidP="000F1EEC">
            <w:pPr>
              <w:spacing w:before="40" w:after="40"/>
              <w:rPr>
                <w:rFonts w:ascii="Calibri" w:hAnsi="Calibri"/>
                <w:b/>
                <w:lang w:eastAsia="en-AU"/>
              </w:rPr>
            </w:pPr>
          </w:p>
          <w:p w14:paraId="201FF706" w14:textId="77777777" w:rsidR="004C5CF0" w:rsidRDefault="004C5CF0" w:rsidP="000F1EEC">
            <w:pPr>
              <w:spacing w:before="40" w:after="40"/>
              <w:rPr>
                <w:rFonts w:ascii="Calibri" w:hAnsi="Calibri"/>
                <w:b/>
                <w:lang w:eastAsia="en-AU"/>
              </w:rPr>
            </w:pPr>
          </w:p>
          <w:p w14:paraId="0EE486D8" w14:textId="77777777" w:rsidR="004C5CF0" w:rsidRDefault="004C5CF0" w:rsidP="000F1EEC">
            <w:pPr>
              <w:spacing w:before="40" w:after="40"/>
              <w:rPr>
                <w:rFonts w:ascii="Calibri" w:hAnsi="Calibri"/>
                <w:b/>
                <w:lang w:eastAsia="en-AU"/>
              </w:rPr>
            </w:pPr>
          </w:p>
          <w:p w14:paraId="0FE41C65" w14:textId="77777777" w:rsidR="004C5CF0" w:rsidRDefault="004C5CF0" w:rsidP="000F1EEC">
            <w:pPr>
              <w:spacing w:before="40" w:after="40"/>
              <w:rPr>
                <w:rFonts w:ascii="Calibri" w:hAnsi="Calibri"/>
                <w:b/>
                <w:lang w:eastAsia="en-AU"/>
              </w:rPr>
            </w:pPr>
          </w:p>
          <w:p w14:paraId="60015787" w14:textId="77777777" w:rsidR="004C5CF0" w:rsidRDefault="004C5CF0" w:rsidP="000F1EEC">
            <w:pPr>
              <w:spacing w:before="40" w:after="40"/>
              <w:rPr>
                <w:rFonts w:ascii="Calibri" w:hAnsi="Calibri"/>
                <w:b/>
                <w:lang w:eastAsia="en-AU"/>
              </w:rPr>
            </w:pPr>
          </w:p>
          <w:p w14:paraId="2A0559A6" w14:textId="77777777" w:rsidR="004C5CF0" w:rsidRDefault="004C5CF0" w:rsidP="000F1EEC">
            <w:pPr>
              <w:spacing w:before="40" w:after="40"/>
              <w:rPr>
                <w:rFonts w:ascii="Calibri" w:hAnsi="Calibri"/>
                <w:b/>
                <w:lang w:eastAsia="en-AU"/>
              </w:rPr>
            </w:pPr>
          </w:p>
          <w:p w14:paraId="684DDB7E" w14:textId="77777777" w:rsidR="004C5CF0" w:rsidRDefault="004C5CF0" w:rsidP="000F1EEC">
            <w:pPr>
              <w:spacing w:before="40" w:after="40"/>
              <w:rPr>
                <w:rFonts w:ascii="Calibri" w:hAnsi="Calibri"/>
                <w:b/>
                <w:lang w:eastAsia="en-AU"/>
              </w:rPr>
            </w:pPr>
          </w:p>
          <w:p w14:paraId="72C6DD7A" w14:textId="77777777" w:rsidR="004C5CF0" w:rsidRDefault="004C5CF0" w:rsidP="000F1EEC">
            <w:pPr>
              <w:spacing w:before="40" w:after="40"/>
              <w:rPr>
                <w:rFonts w:ascii="Calibri" w:hAnsi="Calibri"/>
                <w:b/>
                <w:lang w:eastAsia="en-AU"/>
              </w:rPr>
            </w:pPr>
          </w:p>
          <w:p w14:paraId="65B5F2ED" w14:textId="77777777" w:rsidR="004C5CF0" w:rsidRDefault="004C5CF0" w:rsidP="000F1EEC">
            <w:pPr>
              <w:spacing w:before="40" w:after="40"/>
              <w:rPr>
                <w:rFonts w:ascii="Calibri" w:hAnsi="Calibri"/>
                <w:b/>
                <w:lang w:eastAsia="en-AU"/>
              </w:rPr>
            </w:pPr>
          </w:p>
          <w:p w14:paraId="1ED25606" w14:textId="6F889480" w:rsidR="00E05E3B" w:rsidRDefault="007631DD" w:rsidP="000F1EEC">
            <w:pPr>
              <w:spacing w:before="40" w:after="40"/>
              <w:rPr>
                <w:rFonts w:ascii="Calibri" w:hAnsi="Calibri"/>
                <w:b/>
                <w:lang w:eastAsia="en-AU"/>
              </w:rPr>
            </w:pPr>
            <w:r>
              <w:rPr>
                <w:rFonts w:ascii="Calibri" w:hAnsi="Calibri"/>
                <w:b/>
                <w:lang w:eastAsia="en-AU"/>
              </w:rPr>
              <w:t>2.</w:t>
            </w:r>
            <w:r w:rsidR="00936B45">
              <w:rPr>
                <w:rFonts w:ascii="Calibri" w:hAnsi="Calibri"/>
                <w:b/>
                <w:lang w:eastAsia="en-AU"/>
              </w:rPr>
              <w:t>3</w:t>
            </w:r>
          </w:p>
        </w:tc>
        <w:tc>
          <w:tcPr>
            <w:tcW w:w="7748" w:type="dxa"/>
          </w:tcPr>
          <w:p w14:paraId="2CB50658" w14:textId="77777777" w:rsidR="00E06497" w:rsidRDefault="00E21EE8" w:rsidP="00E06497">
            <w:pPr>
              <w:spacing w:before="40" w:after="40"/>
              <w:rPr>
                <w:rFonts w:ascii="Calibri" w:hAnsi="Calibri"/>
                <w:b/>
                <w:lang w:eastAsia="en-AU"/>
              </w:rPr>
            </w:pPr>
            <w:r>
              <w:rPr>
                <w:rFonts w:ascii="Calibri" w:hAnsi="Calibri"/>
                <w:b/>
                <w:lang w:eastAsia="en-AU"/>
              </w:rPr>
              <w:lastRenderedPageBreak/>
              <w:t>Update from the Chair</w:t>
            </w:r>
          </w:p>
          <w:p w14:paraId="63CD3876" w14:textId="0F3246FD" w:rsidR="000841B5" w:rsidRPr="00580D1A" w:rsidRDefault="00E06497" w:rsidP="001A5E97">
            <w:pPr>
              <w:pStyle w:val="ListParagraph"/>
              <w:numPr>
                <w:ilvl w:val="0"/>
                <w:numId w:val="7"/>
              </w:numPr>
              <w:spacing w:before="40" w:after="40"/>
              <w:rPr>
                <w:rFonts w:ascii="Calibri" w:hAnsi="Calibri"/>
                <w:b/>
                <w:lang w:eastAsia="en-AU"/>
              </w:rPr>
            </w:pPr>
            <w:r w:rsidRPr="00E06497">
              <w:rPr>
                <w:rFonts w:asciiTheme="minorHAnsi" w:hAnsiTheme="minorHAnsi" w:cstheme="minorHAnsi"/>
              </w:rPr>
              <w:t>Out of interest this is the 47</w:t>
            </w:r>
            <w:r w:rsidRPr="00E06497">
              <w:rPr>
                <w:rFonts w:asciiTheme="minorHAnsi" w:hAnsiTheme="minorHAnsi" w:cstheme="minorHAnsi"/>
                <w:vertAlign w:val="superscript"/>
              </w:rPr>
              <w:t>th</w:t>
            </w:r>
            <w:r w:rsidRPr="00E06497">
              <w:rPr>
                <w:rFonts w:asciiTheme="minorHAnsi" w:hAnsiTheme="minorHAnsi" w:cstheme="minorHAnsi"/>
              </w:rPr>
              <w:t xml:space="preserve"> meeting of this group</w:t>
            </w:r>
          </w:p>
          <w:p w14:paraId="532EDE7B" w14:textId="77EBC31E" w:rsidR="00580D1A" w:rsidRDefault="00580D1A" w:rsidP="001A5E97">
            <w:pPr>
              <w:pStyle w:val="ListParagraph"/>
              <w:numPr>
                <w:ilvl w:val="0"/>
                <w:numId w:val="7"/>
              </w:numPr>
              <w:spacing w:before="40" w:after="40"/>
              <w:rPr>
                <w:rFonts w:ascii="Calibri" w:hAnsi="Calibri"/>
                <w:b/>
                <w:lang w:eastAsia="en-AU"/>
              </w:rPr>
            </w:pPr>
            <w:r>
              <w:rPr>
                <w:rFonts w:asciiTheme="minorHAnsi" w:hAnsiTheme="minorHAnsi" w:cstheme="minorHAnsi"/>
              </w:rPr>
              <w:t>The tender for the new contract has been submitted and currently being assessed</w:t>
            </w:r>
          </w:p>
          <w:p w14:paraId="45F96661" w14:textId="233052A0" w:rsidR="001A5E97" w:rsidRPr="001A5E97" w:rsidRDefault="001A5E97" w:rsidP="001A5E97">
            <w:pPr>
              <w:pStyle w:val="ListParagraph"/>
              <w:numPr>
                <w:ilvl w:val="0"/>
                <w:numId w:val="7"/>
              </w:numPr>
              <w:spacing w:before="40" w:after="40"/>
              <w:rPr>
                <w:rFonts w:ascii="Calibri" w:hAnsi="Calibri"/>
                <w:b/>
                <w:lang w:eastAsia="en-AU"/>
              </w:rPr>
            </w:pPr>
            <w:r w:rsidRPr="001A5E97">
              <w:rPr>
                <w:rFonts w:ascii="Calibri" w:hAnsi="Calibri"/>
                <w:bCs/>
                <w:lang w:eastAsia="en-AU"/>
              </w:rPr>
              <w:t>L</w:t>
            </w:r>
            <w:r>
              <w:rPr>
                <w:rFonts w:ascii="Calibri" w:hAnsi="Calibri"/>
                <w:b/>
                <w:lang w:eastAsia="en-AU"/>
              </w:rPr>
              <w:t>i</w:t>
            </w:r>
            <w:r w:rsidRPr="001A5E97">
              <w:rPr>
                <w:rFonts w:ascii="Calibri" w:hAnsi="Calibri"/>
                <w:bCs/>
                <w:lang w:eastAsia="en-AU"/>
              </w:rPr>
              <w:t>z will give a summary of this contract period and then we will have a discussion on what is next</w:t>
            </w:r>
          </w:p>
          <w:p w14:paraId="6B3D8586" w14:textId="77777777" w:rsidR="00DF2594" w:rsidRDefault="00DF2594" w:rsidP="00DF2594">
            <w:pPr>
              <w:pStyle w:val="ListParagraph"/>
              <w:spacing w:before="40" w:after="40"/>
              <w:ind w:left="1440"/>
              <w:rPr>
                <w:rFonts w:asciiTheme="minorHAnsi" w:hAnsiTheme="minorHAnsi" w:cstheme="minorHAnsi"/>
              </w:rPr>
            </w:pPr>
          </w:p>
          <w:p w14:paraId="3692B5C7" w14:textId="77777777" w:rsidR="00B969CD" w:rsidRDefault="00B969CD" w:rsidP="007631DD">
            <w:pPr>
              <w:spacing w:before="40" w:after="40"/>
              <w:rPr>
                <w:rFonts w:asciiTheme="minorHAnsi" w:hAnsiTheme="minorHAnsi" w:cstheme="minorHAnsi"/>
                <w:b/>
                <w:bCs/>
                <w:lang w:val="en-GB"/>
              </w:rPr>
            </w:pPr>
          </w:p>
          <w:p w14:paraId="5328F097" w14:textId="77777777" w:rsidR="00724FBB" w:rsidRDefault="00724FBB" w:rsidP="007631DD">
            <w:pPr>
              <w:spacing w:before="40" w:after="40"/>
              <w:rPr>
                <w:rFonts w:asciiTheme="minorHAnsi" w:hAnsiTheme="minorHAnsi" w:cstheme="minorHAnsi"/>
                <w:b/>
                <w:bCs/>
                <w:lang w:val="en-GB"/>
              </w:rPr>
            </w:pPr>
          </w:p>
          <w:p w14:paraId="4E366EF3" w14:textId="77777777" w:rsidR="00724FBB" w:rsidRDefault="00724FBB" w:rsidP="007631DD">
            <w:pPr>
              <w:spacing w:before="40" w:after="40"/>
              <w:rPr>
                <w:rFonts w:asciiTheme="minorHAnsi" w:hAnsiTheme="minorHAnsi" w:cstheme="minorHAnsi"/>
                <w:b/>
                <w:bCs/>
                <w:lang w:val="en-GB"/>
              </w:rPr>
            </w:pPr>
          </w:p>
          <w:p w14:paraId="76BC3A29" w14:textId="77777777" w:rsidR="00724FBB" w:rsidRDefault="00724FBB" w:rsidP="007631DD">
            <w:pPr>
              <w:spacing w:before="40" w:after="40"/>
              <w:rPr>
                <w:rFonts w:asciiTheme="minorHAnsi" w:hAnsiTheme="minorHAnsi" w:cstheme="minorHAnsi"/>
                <w:b/>
                <w:bCs/>
                <w:lang w:val="en-GB"/>
              </w:rPr>
            </w:pPr>
          </w:p>
          <w:p w14:paraId="050EDB82" w14:textId="194B3EFD" w:rsidR="007631DD" w:rsidRPr="004631C9" w:rsidRDefault="00B13C7B" w:rsidP="007631DD">
            <w:pPr>
              <w:spacing w:before="40" w:after="40"/>
              <w:rPr>
                <w:rFonts w:asciiTheme="minorHAnsi" w:hAnsiTheme="minorHAnsi" w:cstheme="minorHAnsi"/>
                <w:b/>
                <w:bCs/>
                <w:lang w:val="en-GB"/>
              </w:rPr>
            </w:pPr>
            <w:r w:rsidRPr="004631C9">
              <w:rPr>
                <w:rFonts w:asciiTheme="minorHAnsi" w:hAnsiTheme="minorHAnsi" w:cstheme="minorHAnsi"/>
                <w:b/>
                <w:bCs/>
                <w:lang w:val="en-GB"/>
              </w:rPr>
              <w:lastRenderedPageBreak/>
              <w:t xml:space="preserve">Project </w:t>
            </w:r>
            <w:r w:rsidR="00E5054C" w:rsidRPr="004631C9">
              <w:rPr>
                <w:rFonts w:asciiTheme="minorHAnsi" w:hAnsiTheme="minorHAnsi" w:cstheme="minorHAnsi"/>
                <w:b/>
                <w:bCs/>
                <w:lang w:val="en-GB"/>
              </w:rPr>
              <w:t>Manager</w:t>
            </w:r>
          </w:p>
          <w:p w14:paraId="4F70099A" w14:textId="77777777" w:rsidR="003F686E" w:rsidRPr="004B2D2A" w:rsidRDefault="003F686E" w:rsidP="003F686E">
            <w:pPr>
              <w:rPr>
                <w:rFonts w:ascii="Calibri" w:hAnsi="Calibri" w:cs="Calibri"/>
                <w:b/>
                <w:bCs/>
                <w:color w:val="1F497D" w:themeColor="text2"/>
                <w:sz w:val="28"/>
                <w:szCs w:val="28"/>
              </w:rPr>
            </w:pPr>
            <w:r w:rsidRPr="004B2D2A">
              <w:rPr>
                <w:rFonts w:ascii="Calibri" w:hAnsi="Calibri" w:cs="Calibri"/>
                <w:b/>
                <w:bCs/>
                <w:color w:val="1F497D" w:themeColor="text2"/>
                <w:sz w:val="28"/>
                <w:szCs w:val="28"/>
              </w:rPr>
              <w:t>Springfield Regional Jobs Committee</w:t>
            </w:r>
          </w:p>
          <w:p w14:paraId="182D4991" w14:textId="77777777" w:rsidR="003F686E" w:rsidRPr="004B2D2A" w:rsidRDefault="003F686E" w:rsidP="003F686E">
            <w:pPr>
              <w:rPr>
                <w:rFonts w:ascii="Calibri" w:hAnsi="Calibri" w:cs="Calibri"/>
                <w:b/>
                <w:bCs/>
                <w:sz w:val="24"/>
                <w:szCs w:val="24"/>
              </w:rPr>
            </w:pPr>
            <w:r w:rsidRPr="004B2D2A">
              <w:rPr>
                <w:rFonts w:ascii="Calibri" w:hAnsi="Calibri" w:cs="Calibri"/>
                <w:b/>
                <w:bCs/>
                <w:sz w:val="24"/>
                <w:szCs w:val="24"/>
              </w:rPr>
              <w:t>Report on Actions during Funding Period 2024–2025</w:t>
            </w:r>
          </w:p>
          <w:p w14:paraId="1C6BF361" w14:textId="77777777" w:rsidR="003F686E" w:rsidRPr="004B2D2A" w:rsidRDefault="003F686E" w:rsidP="003F686E">
            <w:pPr>
              <w:rPr>
                <w:rFonts w:ascii="Calibri" w:hAnsi="Calibri" w:cs="Calibri"/>
                <w:b/>
                <w:bCs/>
                <w:sz w:val="24"/>
                <w:szCs w:val="24"/>
              </w:rPr>
            </w:pPr>
            <w:r w:rsidRPr="004B2D2A">
              <w:rPr>
                <w:rFonts w:ascii="Calibri" w:hAnsi="Calibri" w:cs="Calibri"/>
                <w:b/>
                <w:bCs/>
                <w:sz w:val="24"/>
                <w:szCs w:val="24"/>
              </w:rPr>
              <w:t>Introduction</w:t>
            </w:r>
          </w:p>
          <w:p w14:paraId="74649073" w14:textId="75F7B6DC" w:rsidR="003F686E" w:rsidRPr="00984363" w:rsidRDefault="003F686E" w:rsidP="003F686E">
            <w:pPr>
              <w:rPr>
                <w:rFonts w:ascii="Calibri" w:hAnsi="Calibri" w:cs="Calibri"/>
              </w:rPr>
            </w:pPr>
            <w:r w:rsidRPr="00984363">
              <w:rPr>
                <w:rFonts w:ascii="Calibri" w:hAnsi="Calibri" w:cs="Calibri"/>
              </w:rPr>
              <w:t>The Springfield Regional Jobs Committee (SRJC), supported by Regional Development Australia Ipswich &amp; West Moreton, has delivered a comprehensive program of initiatives aligned with the Queensland Government’s Regional Jobs Committee priorities. Throughout 2024–2025, the SRJC has acted as a trusted connector between industry, education, government, and the community, with a focus on addressing workforce challenges, building pathways to employment, and supporting regional growth</w:t>
            </w:r>
            <w:r w:rsidR="004B2D2A">
              <w:rPr>
                <w:rFonts w:ascii="Calibri" w:hAnsi="Calibri" w:cs="Calibri"/>
              </w:rPr>
              <w:t xml:space="preserve"> by:</w:t>
            </w:r>
          </w:p>
          <w:p w14:paraId="51067F2B" w14:textId="77777777" w:rsidR="003F686E" w:rsidRPr="004B2D2A" w:rsidRDefault="003F686E" w:rsidP="003F686E">
            <w:pPr>
              <w:rPr>
                <w:rFonts w:ascii="Calibri" w:hAnsi="Calibri" w:cs="Calibri"/>
                <w:b/>
                <w:bCs/>
                <w:sz w:val="24"/>
                <w:szCs w:val="24"/>
              </w:rPr>
            </w:pPr>
            <w:r w:rsidRPr="004B2D2A">
              <w:rPr>
                <w:rFonts w:ascii="Calibri" w:hAnsi="Calibri" w:cs="Calibri"/>
                <w:b/>
                <w:bCs/>
                <w:sz w:val="24"/>
                <w:szCs w:val="24"/>
              </w:rPr>
              <w:t>Springfield Jobs Refresh</w:t>
            </w:r>
          </w:p>
          <w:p w14:paraId="014963F9" w14:textId="77777777" w:rsidR="003F686E" w:rsidRPr="00265BA9" w:rsidRDefault="003F686E" w:rsidP="003F686E">
            <w:pPr>
              <w:rPr>
                <w:rFonts w:ascii="Calibri" w:hAnsi="Calibri" w:cs="Calibri"/>
              </w:rPr>
            </w:pPr>
            <w:r w:rsidRPr="00265BA9">
              <w:rPr>
                <w:rFonts w:ascii="Calibri" w:hAnsi="Calibri" w:cs="Calibri"/>
              </w:rPr>
              <w:t xml:space="preserve">The refresh of the </w:t>
            </w:r>
            <w:r w:rsidRPr="00265BA9">
              <w:rPr>
                <w:rFonts w:ascii="Calibri" w:hAnsi="Calibri" w:cs="Calibri"/>
                <w:b/>
                <w:bCs/>
              </w:rPr>
              <w:t>Springfield Jobs Portal</w:t>
            </w:r>
            <w:r w:rsidRPr="00265BA9">
              <w:rPr>
                <w:rFonts w:ascii="Calibri" w:hAnsi="Calibri" w:cs="Calibri"/>
              </w:rPr>
              <w:t xml:space="preserve"> and the </w:t>
            </w:r>
            <w:r w:rsidRPr="00265BA9">
              <w:rPr>
                <w:rFonts w:ascii="Calibri" w:hAnsi="Calibri" w:cs="Calibri"/>
                <w:b/>
                <w:bCs/>
              </w:rPr>
              <w:t>Springfield Regional Jobs Committee website</w:t>
            </w:r>
            <w:r w:rsidRPr="00265BA9">
              <w:rPr>
                <w:rFonts w:ascii="Calibri" w:hAnsi="Calibri" w:cs="Calibri"/>
              </w:rPr>
              <w:t xml:space="preserve"> represents more than just updated platforms; it symbolises the momentum of a region investing in its people, its employers, and its future.</w:t>
            </w:r>
          </w:p>
          <w:p w14:paraId="778D08A4" w14:textId="77777777" w:rsidR="003F686E" w:rsidRPr="00265BA9" w:rsidRDefault="003F686E" w:rsidP="003F686E">
            <w:pPr>
              <w:rPr>
                <w:rFonts w:ascii="Calibri" w:hAnsi="Calibri" w:cs="Calibri"/>
              </w:rPr>
            </w:pPr>
            <w:r w:rsidRPr="00265BA9">
              <w:rPr>
                <w:rFonts w:ascii="Calibri" w:hAnsi="Calibri" w:cs="Calibri"/>
              </w:rPr>
              <w:t>Since the commencement of the</w:t>
            </w:r>
            <w:r>
              <w:rPr>
                <w:rFonts w:ascii="Calibri" w:hAnsi="Calibri" w:cs="Calibri"/>
              </w:rPr>
              <w:t xml:space="preserve"> current</w:t>
            </w:r>
            <w:r w:rsidRPr="00265BA9">
              <w:rPr>
                <w:rFonts w:ascii="Calibri" w:hAnsi="Calibri" w:cs="Calibri"/>
              </w:rPr>
              <w:t xml:space="preserve"> Funding Agreement in July 2023, these platforms have become critical tools in strengthening local labour market connections:</w:t>
            </w:r>
          </w:p>
          <w:p w14:paraId="78917CD4" w14:textId="77777777" w:rsidR="003F686E" w:rsidRPr="00265BA9" w:rsidRDefault="003F686E" w:rsidP="00455B73">
            <w:pPr>
              <w:numPr>
                <w:ilvl w:val="0"/>
                <w:numId w:val="15"/>
              </w:numPr>
              <w:spacing w:after="160" w:line="259" w:lineRule="auto"/>
              <w:rPr>
                <w:rFonts w:ascii="Calibri" w:hAnsi="Calibri" w:cs="Calibri"/>
              </w:rPr>
            </w:pPr>
            <w:r w:rsidRPr="00265BA9">
              <w:rPr>
                <w:rFonts w:ascii="Calibri" w:hAnsi="Calibri" w:cs="Calibri"/>
                <w:b/>
                <w:bCs/>
              </w:rPr>
              <w:t>Springfield Jobs Portal</w:t>
            </w:r>
            <w:r w:rsidRPr="00265BA9">
              <w:rPr>
                <w:rFonts w:ascii="Calibri" w:hAnsi="Calibri" w:cs="Calibri"/>
              </w:rPr>
              <w:t xml:space="preserve"> has advertised over 2,000 jobs, engaged 285 employers, and attracted more than 5,300 registered job seekers. With over 169,000 jobs viewed and more than 7,400 applications lodged, it has become a genuine driver of employment outcomes in the community.</w:t>
            </w:r>
          </w:p>
          <w:p w14:paraId="006EC323" w14:textId="77777777" w:rsidR="003F686E" w:rsidRPr="00265BA9" w:rsidRDefault="003F686E" w:rsidP="00455B73">
            <w:pPr>
              <w:numPr>
                <w:ilvl w:val="0"/>
                <w:numId w:val="15"/>
              </w:numPr>
              <w:spacing w:after="160" w:line="259" w:lineRule="auto"/>
              <w:rPr>
                <w:rFonts w:ascii="Calibri" w:hAnsi="Calibri" w:cs="Calibri"/>
              </w:rPr>
            </w:pPr>
            <w:r w:rsidRPr="00265BA9">
              <w:rPr>
                <w:rFonts w:ascii="Calibri" w:hAnsi="Calibri" w:cs="Calibri"/>
              </w:rPr>
              <w:t xml:space="preserve">The </w:t>
            </w:r>
            <w:r w:rsidRPr="00265BA9">
              <w:rPr>
                <w:rFonts w:ascii="Calibri" w:hAnsi="Calibri" w:cs="Calibri"/>
                <w:b/>
                <w:bCs/>
              </w:rPr>
              <w:t>Springfield RJC Facebook page</w:t>
            </w:r>
            <w:r w:rsidRPr="00265BA9">
              <w:rPr>
                <w:rFonts w:ascii="Calibri" w:hAnsi="Calibri" w:cs="Calibri"/>
              </w:rPr>
              <w:t xml:space="preserve"> has amplified this reach, with over 2.1 million impressions across 410 posts, and a following of 7,500+ people, ensuring job opportunities and career pathways are visible, accessible, and shared widely.</w:t>
            </w:r>
          </w:p>
          <w:p w14:paraId="3440BB68" w14:textId="77777777" w:rsidR="003F686E" w:rsidRPr="00265BA9" w:rsidRDefault="003F686E" w:rsidP="00455B73">
            <w:pPr>
              <w:numPr>
                <w:ilvl w:val="0"/>
                <w:numId w:val="15"/>
              </w:numPr>
              <w:spacing w:after="160" w:line="259" w:lineRule="auto"/>
              <w:rPr>
                <w:rFonts w:ascii="Calibri" w:hAnsi="Calibri" w:cs="Calibri"/>
              </w:rPr>
            </w:pPr>
            <w:r w:rsidRPr="00265BA9">
              <w:rPr>
                <w:rFonts w:ascii="Calibri" w:hAnsi="Calibri" w:cs="Calibri"/>
              </w:rPr>
              <w:t xml:space="preserve">The </w:t>
            </w:r>
            <w:r w:rsidRPr="00265BA9">
              <w:rPr>
                <w:rFonts w:ascii="Calibri" w:hAnsi="Calibri" w:cs="Calibri"/>
                <w:b/>
                <w:bCs/>
              </w:rPr>
              <w:t>Springfield RJC website</w:t>
            </w:r>
            <w:r w:rsidRPr="00265BA9">
              <w:rPr>
                <w:rFonts w:ascii="Calibri" w:hAnsi="Calibri" w:cs="Calibri"/>
              </w:rPr>
              <w:t xml:space="preserve"> has provided a steady presence, drawing more than 28,000 views as a hub for information and employer engagement.</w:t>
            </w:r>
          </w:p>
          <w:p w14:paraId="32624645" w14:textId="77777777" w:rsidR="003F686E" w:rsidRPr="00265BA9" w:rsidRDefault="003F686E" w:rsidP="00455B73">
            <w:pPr>
              <w:numPr>
                <w:ilvl w:val="0"/>
                <w:numId w:val="15"/>
              </w:numPr>
              <w:spacing w:after="160" w:line="259" w:lineRule="auto"/>
              <w:rPr>
                <w:rFonts w:ascii="Calibri" w:hAnsi="Calibri" w:cs="Calibri"/>
              </w:rPr>
            </w:pPr>
            <w:r w:rsidRPr="00265BA9">
              <w:rPr>
                <w:rFonts w:ascii="Calibri" w:hAnsi="Calibri" w:cs="Calibri"/>
              </w:rPr>
              <w:t xml:space="preserve">The </w:t>
            </w:r>
            <w:r w:rsidRPr="00265BA9">
              <w:rPr>
                <w:rFonts w:ascii="Calibri" w:hAnsi="Calibri" w:cs="Calibri"/>
                <w:b/>
                <w:bCs/>
              </w:rPr>
              <w:t>Springfield Jobs e-Newsletter</w:t>
            </w:r>
            <w:r w:rsidRPr="00265BA9">
              <w:rPr>
                <w:rFonts w:ascii="Calibri" w:hAnsi="Calibri" w:cs="Calibri"/>
              </w:rPr>
              <w:t xml:space="preserve"> has complemented these efforts, sending nearly 17,000 targeted emails across nine campaigns, achieving an impressive 43% open rate, well above industry benchmarks and evidence of a highly engaged audience.</w:t>
            </w:r>
          </w:p>
          <w:p w14:paraId="7F2EA0F6" w14:textId="77777777" w:rsidR="003F686E" w:rsidRPr="00265BA9" w:rsidRDefault="003F686E" w:rsidP="003F686E">
            <w:pPr>
              <w:rPr>
                <w:rFonts w:ascii="Calibri" w:hAnsi="Calibri" w:cs="Calibri"/>
              </w:rPr>
            </w:pPr>
            <w:r w:rsidRPr="0037131B">
              <w:rPr>
                <w:rFonts w:ascii="Calibri" w:hAnsi="Calibri" w:cs="Calibri"/>
              </w:rPr>
              <w:t>The numbers tell a powerful story: these digital platforms are not passive stores of information, but active connectors of people and opportunity</w:t>
            </w:r>
            <w:r>
              <w:rPr>
                <w:rFonts w:ascii="Calibri" w:hAnsi="Calibri" w:cs="Calibri"/>
              </w:rPr>
              <w:t xml:space="preserve">. </w:t>
            </w:r>
            <w:r w:rsidRPr="00265BA9">
              <w:rPr>
                <w:rFonts w:ascii="Calibri" w:hAnsi="Calibri" w:cs="Calibri"/>
              </w:rPr>
              <w:t xml:space="preserve">They ensure that a school-leaver, a parent returning to work, or a migrant seeking their first Australian role can access </w:t>
            </w:r>
            <w:r w:rsidRPr="00265BA9">
              <w:rPr>
                <w:rFonts w:ascii="Calibri" w:hAnsi="Calibri" w:cs="Calibri"/>
              </w:rPr>
              <w:lastRenderedPageBreak/>
              <w:t>real, local pathways to employment. At the same time, they give employers confidence that their workforce needs can be met within their own community.</w:t>
            </w:r>
          </w:p>
          <w:p w14:paraId="3AE20866" w14:textId="77777777" w:rsidR="003F686E" w:rsidRPr="00265BA9" w:rsidRDefault="003F686E" w:rsidP="003F686E">
            <w:pPr>
              <w:rPr>
                <w:rFonts w:ascii="Calibri" w:hAnsi="Calibri" w:cs="Calibri"/>
              </w:rPr>
            </w:pPr>
            <w:r w:rsidRPr="00265BA9">
              <w:rPr>
                <w:rFonts w:ascii="Calibri" w:hAnsi="Calibri" w:cs="Calibri"/>
              </w:rPr>
              <w:t>The refresh of Springfield Jobs was therefore not just about modernisation; it was about renewal and relevance. It is about ensuring that the region’s digital presence keeps pace with the rapid growth across Greater Springfield, while continuing to place people at the centre of workforce development.</w:t>
            </w:r>
          </w:p>
          <w:p w14:paraId="0C68F910" w14:textId="77777777" w:rsidR="003F686E" w:rsidRPr="001429E1" w:rsidRDefault="003F686E" w:rsidP="003F686E">
            <w:pPr>
              <w:rPr>
                <w:rFonts w:ascii="Calibri" w:hAnsi="Calibri" w:cs="Calibri"/>
              </w:rPr>
            </w:pPr>
            <w:r w:rsidRPr="00265BA9">
              <w:rPr>
                <w:rFonts w:ascii="Calibri" w:hAnsi="Calibri" w:cs="Calibri"/>
              </w:rPr>
              <w:t>In doing so, Springfield Jobs and the RJC platforms are more than websites or portals—they are part of the infrastructure of opportunity, bridges that connect ambition with achievement.</w:t>
            </w:r>
          </w:p>
          <w:p w14:paraId="3227A3A5" w14:textId="77777777" w:rsidR="003F686E" w:rsidRPr="004B2D2A" w:rsidRDefault="003F686E" w:rsidP="003F686E">
            <w:pPr>
              <w:rPr>
                <w:rFonts w:ascii="Calibri" w:hAnsi="Calibri" w:cs="Calibri"/>
                <w:b/>
                <w:bCs/>
                <w:sz w:val="22"/>
              </w:rPr>
            </w:pPr>
          </w:p>
          <w:p w14:paraId="35BDB9B3" w14:textId="77777777" w:rsidR="003F686E" w:rsidRPr="004B2D2A" w:rsidRDefault="003F686E" w:rsidP="003F686E">
            <w:pPr>
              <w:rPr>
                <w:rFonts w:ascii="Calibri" w:hAnsi="Calibri" w:cs="Calibri"/>
                <w:b/>
                <w:bCs/>
                <w:sz w:val="24"/>
                <w:szCs w:val="24"/>
              </w:rPr>
            </w:pPr>
            <w:r w:rsidRPr="004B2D2A">
              <w:rPr>
                <w:rFonts w:ascii="Calibri" w:hAnsi="Calibri" w:cs="Calibri"/>
                <w:b/>
                <w:bCs/>
                <w:sz w:val="24"/>
                <w:szCs w:val="24"/>
              </w:rPr>
              <w:t xml:space="preserve">Employment Forums </w:t>
            </w:r>
          </w:p>
          <w:p w14:paraId="4A89C9D0" w14:textId="77777777" w:rsidR="003F686E" w:rsidRPr="009D351A" w:rsidRDefault="003F686E" w:rsidP="003F686E">
            <w:pPr>
              <w:rPr>
                <w:rFonts w:ascii="Calibri" w:hAnsi="Calibri" w:cs="Calibri"/>
              </w:rPr>
            </w:pPr>
            <w:r w:rsidRPr="009D351A">
              <w:rPr>
                <w:rFonts w:ascii="Calibri" w:hAnsi="Calibri" w:cs="Calibri"/>
                <w:b/>
                <w:bCs/>
              </w:rPr>
              <w:t>Launch to Employment – Multicultural Jobs Forum and Connect to Employment</w:t>
            </w:r>
          </w:p>
          <w:p w14:paraId="23101CD6" w14:textId="77777777" w:rsidR="003F686E" w:rsidRPr="009D351A" w:rsidRDefault="003F686E" w:rsidP="003F686E">
            <w:pPr>
              <w:rPr>
                <w:rFonts w:ascii="Calibri" w:hAnsi="Calibri" w:cs="Calibri"/>
              </w:rPr>
            </w:pPr>
            <w:r w:rsidRPr="009D351A">
              <w:rPr>
                <w:rFonts w:ascii="Calibri" w:hAnsi="Calibri" w:cs="Calibri"/>
              </w:rPr>
              <w:t xml:space="preserve">Across 2024 and 2025, four Employment Forums were delivered under the banners of </w:t>
            </w:r>
            <w:r w:rsidRPr="009D351A">
              <w:rPr>
                <w:rFonts w:ascii="Calibri" w:hAnsi="Calibri" w:cs="Calibri"/>
                <w:i/>
                <w:iCs/>
              </w:rPr>
              <w:t>Launch to Employment – Multicultural Jobs Forum</w:t>
            </w:r>
            <w:r w:rsidRPr="009D351A">
              <w:rPr>
                <w:rFonts w:ascii="Calibri" w:hAnsi="Calibri" w:cs="Calibri"/>
              </w:rPr>
              <w:t xml:space="preserve"> and </w:t>
            </w:r>
            <w:r w:rsidRPr="009D351A">
              <w:rPr>
                <w:rFonts w:ascii="Calibri" w:hAnsi="Calibri" w:cs="Calibri"/>
                <w:i/>
                <w:iCs/>
              </w:rPr>
              <w:t>Connect to Employment</w:t>
            </w:r>
            <w:r w:rsidRPr="009D351A">
              <w:rPr>
                <w:rFonts w:ascii="Calibri" w:hAnsi="Calibri" w:cs="Calibri"/>
              </w:rPr>
              <w:t>. These initiatives were designed to provide direct pathways into work by connecting job seekers with local employers in a structured, supportive environment.</w:t>
            </w:r>
          </w:p>
          <w:p w14:paraId="3C2F0347" w14:textId="77777777" w:rsidR="003F686E" w:rsidRPr="009D351A" w:rsidRDefault="003F686E" w:rsidP="003F686E">
            <w:pPr>
              <w:rPr>
                <w:rFonts w:ascii="Calibri" w:hAnsi="Calibri" w:cs="Calibri"/>
              </w:rPr>
            </w:pPr>
            <w:r w:rsidRPr="009D351A">
              <w:rPr>
                <w:rFonts w:ascii="Calibri" w:hAnsi="Calibri" w:cs="Calibri"/>
              </w:rPr>
              <w:t>Importantly, these events are not traditional job expos. Each participant received tailored pre-event support to ensure they were prepared and confident. This included assistance with resume development, interview skills, and personal presentation. By the time candidates entered the forum, they were job-ready and had the opportunity to interview directly with employers seeking staff.</w:t>
            </w:r>
          </w:p>
          <w:p w14:paraId="6208127B" w14:textId="77777777" w:rsidR="002E5079" w:rsidRDefault="002E5079" w:rsidP="003F686E">
            <w:pPr>
              <w:rPr>
                <w:rFonts w:ascii="Calibri" w:hAnsi="Calibri" w:cs="Calibri"/>
                <w:b/>
                <w:bCs/>
              </w:rPr>
            </w:pPr>
          </w:p>
          <w:p w14:paraId="729D83D8" w14:textId="5B68E438" w:rsidR="003F686E" w:rsidRPr="009D351A" w:rsidRDefault="003F686E" w:rsidP="003F686E">
            <w:pPr>
              <w:rPr>
                <w:rFonts w:ascii="Calibri" w:hAnsi="Calibri" w:cs="Calibri"/>
                <w:b/>
                <w:bCs/>
              </w:rPr>
            </w:pPr>
            <w:r w:rsidRPr="009D351A">
              <w:rPr>
                <w:rFonts w:ascii="Calibri" w:hAnsi="Calibri" w:cs="Calibri"/>
                <w:b/>
                <w:bCs/>
              </w:rPr>
              <w:t>Continuous Improvement</w:t>
            </w:r>
          </w:p>
          <w:p w14:paraId="1FD7F97F" w14:textId="77777777" w:rsidR="003F686E" w:rsidRPr="009D351A" w:rsidRDefault="003F686E" w:rsidP="003F686E">
            <w:pPr>
              <w:rPr>
                <w:rFonts w:ascii="Calibri" w:hAnsi="Calibri" w:cs="Calibri"/>
              </w:rPr>
            </w:pPr>
            <w:r w:rsidRPr="009D351A">
              <w:rPr>
                <w:rFonts w:ascii="Calibri" w:hAnsi="Calibri" w:cs="Calibri"/>
              </w:rPr>
              <w:t xml:space="preserve">Each forum was reviewed and refined based on feedback from participants and employers. For example, between the 2024 and 2025 </w:t>
            </w:r>
            <w:r w:rsidRPr="009D351A">
              <w:rPr>
                <w:rFonts w:ascii="Calibri" w:hAnsi="Calibri" w:cs="Calibri"/>
                <w:i/>
                <w:iCs/>
              </w:rPr>
              <w:t>Launch to Employment</w:t>
            </w:r>
            <w:r w:rsidRPr="009D351A">
              <w:rPr>
                <w:rFonts w:ascii="Calibri" w:hAnsi="Calibri" w:cs="Calibri"/>
              </w:rPr>
              <w:t xml:space="preserve"> forums, the number of candidates was reduced to improve the quality of engagement. A tiered structure was also introduced, focusing on three categories of participants:</w:t>
            </w:r>
          </w:p>
          <w:p w14:paraId="3B8B32B6" w14:textId="77777777" w:rsidR="003F686E" w:rsidRPr="009D351A" w:rsidRDefault="003F686E" w:rsidP="00455B73">
            <w:pPr>
              <w:numPr>
                <w:ilvl w:val="0"/>
                <w:numId w:val="12"/>
              </w:numPr>
              <w:spacing w:after="160" w:line="259" w:lineRule="auto"/>
              <w:rPr>
                <w:rFonts w:ascii="Calibri" w:hAnsi="Calibri" w:cs="Calibri"/>
              </w:rPr>
            </w:pPr>
            <w:r w:rsidRPr="009D351A">
              <w:rPr>
                <w:rFonts w:ascii="Calibri" w:hAnsi="Calibri" w:cs="Calibri"/>
                <w:b/>
                <w:bCs/>
              </w:rPr>
              <w:t>Entry level</w:t>
            </w:r>
            <w:r w:rsidRPr="009D351A">
              <w:rPr>
                <w:rFonts w:ascii="Calibri" w:hAnsi="Calibri" w:cs="Calibri"/>
              </w:rPr>
              <w:t xml:space="preserve"> candidates seeking skills development and paid traineeships.</w:t>
            </w:r>
          </w:p>
          <w:p w14:paraId="66254515" w14:textId="77777777" w:rsidR="003F686E" w:rsidRPr="009D351A" w:rsidRDefault="003F686E" w:rsidP="00455B73">
            <w:pPr>
              <w:numPr>
                <w:ilvl w:val="0"/>
                <w:numId w:val="12"/>
              </w:numPr>
              <w:spacing w:after="160" w:line="259" w:lineRule="auto"/>
              <w:rPr>
                <w:rFonts w:ascii="Calibri" w:hAnsi="Calibri" w:cs="Calibri"/>
              </w:rPr>
            </w:pPr>
            <w:r w:rsidRPr="009D351A">
              <w:rPr>
                <w:rFonts w:ascii="Calibri" w:hAnsi="Calibri" w:cs="Calibri"/>
                <w:b/>
                <w:bCs/>
              </w:rPr>
              <w:t>Recent</w:t>
            </w:r>
            <w:r>
              <w:rPr>
                <w:rFonts w:ascii="Calibri" w:hAnsi="Calibri" w:cs="Calibri"/>
                <w:b/>
                <w:bCs/>
              </w:rPr>
              <w:t xml:space="preserve"> certificate</w:t>
            </w:r>
            <w:r w:rsidRPr="009D351A">
              <w:rPr>
                <w:rFonts w:ascii="Calibri" w:hAnsi="Calibri" w:cs="Calibri"/>
                <w:b/>
                <w:bCs/>
              </w:rPr>
              <w:t xml:space="preserve"> graduates</w:t>
            </w:r>
            <w:r w:rsidRPr="009D351A">
              <w:rPr>
                <w:rFonts w:ascii="Calibri" w:hAnsi="Calibri" w:cs="Calibri"/>
              </w:rPr>
              <w:t xml:space="preserve"> who had completed a qualification and were seeking their first role.</w:t>
            </w:r>
          </w:p>
          <w:p w14:paraId="3ED83615" w14:textId="77777777" w:rsidR="003F686E" w:rsidRPr="009D351A" w:rsidRDefault="003F686E" w:rsidP="00455B73">
            <w:pPr>
              <w:numPr>
                <w:ilvl w:val="0"/>
                <w:numId w:val="12"/>
              </w:numPr>
              <w:spacing w:after="160" w:line="259" w:lineRule="auto"/>
              <w:rPr>
                <w:rFonts w:ascii="Calibri" w:hAnsi="Calibri" w:cs="Calibri"/>
              </w:rPr>
            </w:pPr>
            <w:r w:rsidRPr="009D351A">
              <w:rPr>
                <w:rFonts w:ascii="Calibri" w:hAnsi="Calibri" w:cs="Calibri"/>
                <w:b/>
                <w:bCs/>
              </w:rPr>
              <w:t>Career progression candidates</w:t>
            </w:r>
            <w:r w:rsidRPr="009D351A">
              <w:rPr>
                <w:rFonts w:ascii="Calibri" w:hAnsi="Calibri" w:cs="Calibri"/>
              </w:rPr>
              <w:t xml:space="preserve"> ready to step into more advanced roles.</w:t>
            </w:r>
          </w:p>
          <w:p w14:paraId="079F9C59" w14:textId="77777777" w:rsidR="003F686E" w:rsidRPr="009D351A" w:rsidRDefault="003F686E" w:rsidP="003F686E">
            <w:pPr>
              <w:rPr>
                <w:rFonts w:ascii="Calibri" w:hAnsi="Calibri" w:cs="Calibri"/>
              </w:rPr>
            </w:pPr>
            <w:r w:rsidRPr="009D351A">
              <w:rPr>
                <w:rFonts w:ascii="Calibri" w:hAnsi="Calibri" w:cs="Calibri"/>
              </w:rPr>
              <w:t>This approach ensured a better alignment between candidate aspirations and employer needs.</w:t>
            </w:r>
          </w:p>
          <w:p w14:paraId="113DB835" w14:textId="1FE6D568" w:rsidR="003F686E" w:rsidRPr="009D351A" w:rsidRDefault="003F686E" w:rsidP="003F686E">
            <w:pPr>
              <w:rPr>
                <w:rFonts w:ascii="Calibri" w:hAnsi="Calibri" w:cs="Calibri"/>
                <w:b/>
                <w:bCs/>
              </w:rPr>
            </w:pPr>
            <w:r w:rsidRPr="009D351A">
              <w:rPr>
                <w:rFonts w:ascii="Calibri" w:hAnsi="Calibri" w:cs="Calibri"/>
                <w:b/>
                <w:bCs/>
              </w:rPr>
              <w:lastRenderedPageBreak/>
              <w:t>Supporting a Diverse Community</w:t>
            </w:r>
          </w:p>
          <w:p w14:paraId="07D093BD" w14:textId="77777777" w:rsidR="003F686E" w:rsidRPr="009D351A" w:rsidRDefault="003F686E" w:rsidP="003F686E">
            <w:pPr>
              <w:rPr>
                <w:rFonts w:ascii="Calibri" w:hAnsi="Calibri" w:cs="Calibri"/>
              </w:rPr>
            </w:pPr>
            <w:r w:rsidRPr="009D351A">
              <w:rPr>
                <w:rFonts w:ascii="Calibri" w:hAnsi="Calibri" w:cs="Calibri"/>
              </w:rPr>
              <w:t>The forums have supported a wide cross-section of the community, including both Australian-born residents and individuals born in more than 20 different countries.</w:t>
            </w:r>
          </w:p>
          <w:p w14:paraId="67C05BE6" w14:textId="77777777" w:rsidR="003F686E" w:rsidRPr="009D351A" w:rsidRDefault="003F686E" w:rsidP="003F686E">
            <w:pPr>
              <w:rPr>
                <w:rFonts w:ascii="Calibri" w:hAnsi="Calibri" w:cs="Calibri"/>
                <w:b/>
                <w:bCs/>
              </w:rPr>
            </w:pPr>
            <w:r w:rsidRPr="009D351A">
              <w:rPr>
                <w:rFonts w:ascii="Calibri" w:hAnsi="Calibri" w:cs="Calibri"/>
                <w:b/>
                <w:bCs/>
              </w:rPr>
              <w:t>Success Stories</w:t>
            </w:r>
          </w:p>
          <w:p w14:paraId="59928721" w14:textId="77777777" w:rsidR="003F686E" w:rsidRPr="009D351A" w:rsidRDefault="003F686E" w:rsidP="00455B73">
            <w:pPr>
              <w:numPr>
                <w:ilvl w:val="0"/>
                <w:numId w:val="13"/>
              </w:numPr>
              <w:spacing w:after="160" w:line="259" w:lineRule="auto"/>
              <w:rPr>
                <w:rFonts w:ascii="Calibri" w:hAnsi="Calibri" w:cs="Calibri"/>
              </w:rPr>
            </w:pPr>
            <w:r w:rsidRPr="009D351A">
              <w:rPr>
                <w:rFonts w:ascii="Calibri" w:hAnsi="Calibri" w:cs="Calibri"/>
                <w:b/>
                <w:bCs/>
              </w:rPr>
              <w:t>Nomi</w:t>
            </w:r>
            <w:r w:rsidRPr="009D351A">
              <w:rPr>
                <w:rFonts w:ascii="Calibri" w:hAnsi="Calibri" w:cs="Calibri"/>
              </w:rPr>
              <w:t>: Initially referred through the Redbank Plains Community Centre, Nomi was a mother of five who had lost her job following her husband’s passing. Nervous and unsure where to begin, she attended the first Multicultural Jobs Forum and interviewed with Quest Springfield. Today, three years later, she is a valued and long-standing team member.</w:t>
            </w:r>
          </w:p>
          <w:p w14:paraId="6556F180" w14:textId="77777777" w:rsidR="003F686E" w:rsidRPr="009D351A" w:rsidRDefault="003F686E" w:rsidP="00455B73">
            <w:pPr>
              <w:numPr>
                <w:ilvl w:val="0"/>
                <w:numId w:val="13"/>
              </w:numPr>
              <w:spacing w:after="160" w:line="259" w:lineRule="auto"/>
              <w:rPr>
                <w:rFonts w:ascii="Calibri" w:hAnsi="Calibri" w:cs="Calibri"/>
              </w:rPr>
            </w:pPr>
            <w:r w:rsidRPr="009D351A">
              <w:rPr>
                <w:rFonts w:ascii="Calibri" w:hAnsi="Calibri" w:cs="Calibri"/>
                <w:b/>
                <w:bCs/>
              </w:rPr>
              <w:t>Alex</w:t>
            </w:r>
            <w:r w:rsidRPr="009D351A">
              <w:rPr>
                <w:rFonts w:ascii="Calibri" w:hAnsi="Calibri" w:cs="Calibri"/>
              </w:rPr>
              <w:t xml:space="preserve">: A young man from Ethiopia who impressed two employers at the </w:t>
            </w:r>
            <w:r w:rsidRPr="009D351A">
              <w:rPr>
                <w:rFonts w:ascii="Calibri" w:hAnsi="Calibri" w:cs="Calibri"/>
                <w:i/>
                <w:iCs/>
              </w:rPr>
              <w:t>Launch to Employment</w:t>
            </w:r>
            <w:r w:rsidRPr="009D351A">
              <w:rPr>
                <w:rFonts w:ascii="Calibri" w:hAnsi="Calibri" w:cs="Calibri"/>
              </w:rPr>
              <w:t xml:space="preserve"> forum. Through CG Recruitment, he commenced with </w:t>
            </w:r>
            <w:proofErr w:type="spellStart"/>
            <w:r w:rsidRPr="009D351A">
              <w:rPr>
                <w:rFonts w:ascii="Calibri" w:hAnsi="Calibri" w:cs="Calibri"/>
              </w:rPr>
              <w:t>Comgroup</w:t>
            </w:r>
            <w:proofErr w:type="spellEnd"/>
            <w:r w:rsidRPr="009D351A">
              <w:rPr>
                <w:rFonts w:ascii="Calibri" w:hAnsi="Calibri" w:cs="Calibri"/>
              </w:rPr>
              <w:t xml:space="preserve"> Supplies as a casual process worker, quickly advanced to a full-time machine operator, and is now trained as a Shift Safety Supervisor.</w:t>
            </w:r>
          </w:p>
          <w:p w14:paraId="537BA6A6" w14:textId="77777777" w:rsidR="003F686E" w:rsidRPr="009D351A" w:rsidRDefault="003F686E" w:rsidP="003F686E">
            <w:pPr>
              <w:rPr>
                <w:rFonts w:ascii="Calibri" w:hAnsi="Calibri" w:cs="Calibri"/>
              </w:rPr>
            </w:pPr>
            <w:r w:rsidRPr="009D351A">
              <w:rPr>
                <w:rFonts w:ascii="Calibri" w:hAnsi="Calibri" w:cs="Calibri"/>
              </w:rPr>
              <w:t>These examples highlight the tangible, life-changing outcomes generated by the forums.</w:t>
            </w:r>
          </w:p>
          <w:p w14:paraId="49B4FE67" w14:textId="77777777" w:rsidR="003F686E" w:rsidRPr="00515D88" w:rsidRDefault="003F686E" w:rsidP="003F686E">
            <w:pPr>
              <w:rPr>
                <w:rFonts w:ascii="Calibri" w:hAnsi="Calibri" w:cs="Calibri"/>
                <w:b/>
                <w:bCs/>
              </w:rPr>
            </w:pPr>
            <w:r w:rsidRPr="00515D88">
              <w:rPr>
                <w:rFonts w:ascii="Calibri" w:hAnsi="Calibri" w:cs="Calibri"/>
                <w:b/>
                <w:bCs/>
              </w:rPr>
              <w:t>Employer Outcomes</w:t>
            </w:r>
          </w:p>
          <w:p w14:paraId="3F9095ED" w14:textId="77777777" w:rsidR="003F686E" w:rsidRPr="00515D88" w:rsidRDefault="003F686E" w:rsidP="003F686E">
            <w:pPr>
              <w:rPr>
                <w:rFonts w:ascii="Calibri" w:hAnsi="Calibri" w:cs="Calibri"/>
                <w:b/>
                <w:bCs/>
              </w:rPr>
            </w:pPr>
            <w:r w:rsidRPr="00515D88">
              <w:rPr>
                <w:rFonts w:ascii="Calibri" w:hAnsi="Calibri" w:cs="Calibri"/>
                <w:b/>
                <w:bCs/>
              </w:rPr>
              <w:t>Employers consistently report strong results from the forums, with many able to fill multiple vacancies within a single event.</w:t>
            </w:r>
          </w:p>
          <w:p w14:paraId="28D47D24" w14:textId="77777777" w:rsidR="003F686E" w:rsidRPr="00515D88" w:rsidRDefault="003F686E" w:rsidP="00455B73">
            <w:pPr>
              <w:numPr>
                <w:ilvl w:val="0"/>
                <w:numId w:val="14"/>
              </w:numPr>
              <w:spacing w:after="160" w:line="259" w:lineRule="auto"/>
              <w:rPr>
                <w:rFonts w:ascii="Calibri" w:hAnsi="Calibri" w:cs="Calibri"/>
              </w:rPr>
            </w:pPr>
            <w:r w:rsidRPr="00515D88">
              <w:rPr>
                <w:rFonts w:ascii="Calibri" w:hAnsi="Calibri" w:cs="Calibri"/>
                <w:b/>
                <w:bCs/>
              </w:rPr>
              <w:t>Primo Foods (2024 Launch to Employment</w:t>
            </w:r>
            <w:r w:rsidRPr="00515D88">
              <w:rPr>
                <w:rFonts w:ascii="Calibri" w:hAnsi="Calibri" w:cs="Calibri"/>
              </w:rPr>
              <w:t>): Interviewed 25 candidates, progressed 15 through the process, and employed 12 following medical and compliance checks.</w:t>
            </w:r>
          </w:p>
          <w:p w14:paraId="7AD191F6" w14:textId="77777777" w:rsidR="003F686E" w:rsidRPr="00515D88" w:rsidRDefault="003F686E" w:rsidP="00455B73">
            <w:pPr>
              <w:numPr>
                <w:ilvl w:val="0"/>
                <w:numId w:val="14"/>
              </w:numPr>
              <w:spacing w:after="160" w:line="259" w:lineRule="auto"/>
              <w:rPr>
                <w:rFonts w:ascii="Calibri" w:hAnsi="Calibri" w:cs="Calibri"/>
              </w:rPr>
            </w:pPr>
            <w:r w:rsidRPr="00515D88">
              <w:rPr>
                <w:rFonts w:ascii="Calibri" w:hAnsi="Calibri" w:cs="Calibri"/>
                <w:b/>
                <w:bCs/>
              </w:rPr>
              <w:t xml:space="preserve">Bolton Clarke (2025 Launch to Employment): </w:t>
            </w:r>
            <w:r w:rsidRPr="00515D88">
              <w:rPr>
                <w:rFonts w:ascii="Calibri" w:hAnsi="Calibri" w:cs="Calibri"/>
              </w:rPr>
              <w:t>Interviewed 21 candidates, advanced 11 through compliance, commenced 3 within the first week, with a total of 7 commencing in the weeks following.</w:t>
            </w:r>
          </w:p>
          <w:p w14:paraId="54D979EF" w14:textId="77777777" w:rsidR="003F686E" w:rsidRPr="00515D88" w:rsidRDefault="003F686E" w:rsidP="00455B73">
            <w:pPr>
              <w:numPr>
                <w:ilvl w:val="0"/>
                <w:numId w:val="14"/>
              </w:numPr>
              <w:spacing w:after="160" w:line="259" w:lineRule="auto"/>
              <w:rPr>
                <w:rFonts w:ascii="Calibri" w:hAnsi="Calibri" w:cs="Calibri"/>
              </w:rPr>
            </w:pPr>
            <w:r w:rsidRPr="00515D88">
              <w:rPr>
                <w:rFonts w:ascii="Calibri" w:hAnsi="Calibri" w:cs="Calibri"/>
                <w:b/>
                <w:bCs/>
              </w:rPr>
              <w:t xml:space="preserve">Target (2024 Connect to Employment): </w:t>
            </w:r>
            <w:r w:rsidRPr="00515D88">
              <w:rPr>
                <w:rFonts w:ascii="Calibri" w:hAnsi="Calibri" w:cs="Calibri"/>
              </w:rPr>
              <w:t>Interviewed 25 young people and commenced 8. Twelve months later, one of these candidates—who had attended while still in Year 12—was transferred to another store and is now undertaking management training.</w:t>
            </w:r>
          </w:p>
          <w:p w14:paraId="3627B17F" w14:textId="77777777" w:rsidR="003F686E" w:rsidRPr="00515D88" w:rsidRDefault="003F686E" w:rsidP="00455B73">
            <w:pPr>
              <w:numPr>
                <w:ilvl w:val="0"/>
                <w:numId w:val="14"/>
              </w:numPr>
              <w:spacing w:after="160" w:line="259" w:lineRule="auto"/>
              <w:rPr>
                <w:rFonts w:ascii="Calibri" w:hAnsi="Calibri" w:cs="Calibri"/>
              </w:rPr>
            </w:pPr>
            <w:r w:rsidRPr="00515D88">
              <w:rPr>
                <w:rFonts w:ascii="Calibri" w:hAnsi="Calibri" w:cs="Calibri"/>
                <w:b/>
                <w:bCs/>
              </w:rPr>
              <w:t xml:space="preserve">Leisure Wise (Orion Lagoon) (2025 Connect to Employment): </w:t>
            </w:r>
            <w:r w:rsidRPr="00515D88">
              <w:rPr>
                <w:rFonts w:ascii="Calibri" w:hAnsi="Calibri" w:cs="Calibri"/>
              </w:rPr>
              <w:t xml:space="preserve">Interviewed 18 young people and commenced 7 into roles as junior pool lifeguards and café </w:t>
            </w:r>
            <w:r w:rsidRPr="00515D88">
              <w:rPr>
                <w:rFonts w:ascii="Calibri" w:hAnsi="Calibri" w:cs="Calibri"/>
              </w:rPr>
              <w:lastRenderedPageBreak/>
              <w:t xml:space="preserve">attendants. The business further supported these recruits by </w:t>
            </w:r>
            <w:r w:rsidRPr="00265BA9">
              <w:rPr>
                <w:rFonts w:ascii="Calibri" w:hAnsi="Calibri" w:cs="Calibri"/>
              </w:rPr>
              <w:t xml:space="preserve">supporting </w:t>
            </w:r>
            <w:r w:rsidRPr="00515D88">
              <w:rPr>
                <w:rFonts w:ascii="Calibri" w:hAnsi="Calibri" w:cs="Calibri"/>
              </w:rPr>
              <w:t>the cost of their pool lifeguard qualification (valued at $380 per person).</w:t>
            </w:r>
          </w:p>
          <w:p w14:paraId="2BD12FA7" w14:textId="77777777" w:rsidR="003F686E" w:rsidRPr="009D351A" w:rsidRDefault="003F686E" w:rsidP="003F686E">
            <w:pPr>
              <w:rPr>
                <w:rFonts w:ascii="Calibri" w:hAnsi="Calibri" w:cs="Calibri"/>
              </w:rPr>
            </w:pPr>
            <w:r w:rsidRPr="009D351A">
              <w:rPr>
                <w:rFonts w:ascii="Calibri" w:hAnsi="Calibri" w:cs="Calibri"/>
              </w:rPr>
              <w:t>Business managers regularly praise the forums for their efficiency, noting that a two-hour event can address significant workforce needs.</w:t>
            </w:r>
          </w:p>
          <w:p w14:paraId="131DDD55" w14:textId="77777777" w:rsidR="003F686E" w:rsidRDefault="003F686E" w:rsidP="003F686E">
            <w:pPr>
              <w:rPr>
                <w:rFonts w:ascii="Calibri" w:hAnsi="Calibri" w:cs="Calibri"/>
              </w:rPr>
            </w:pPr>
            <w:r w:rsidRPr="00E04C8A">
              <w:rPr>
                <w:rFonts w:ascii="Calibri" w:hAnsi="Calibri" w:cs="Calibri"/>
              </w:rPr>
              <w:t>The Employment Forums have proven to be highly effective in connecting job seekers with employers, producing measurable outcomes while strengthening both community and workforce participation. Through continuous improvement, targeted candidate preparation, and strong employer engagement, these forums continue to demonstrate their value as a demand-driven, results-focused initiative. As a not-for-profit community organisation, all of our events are provided free of charge to both businesses and attendees.</w:t>
            </w:r>
            <w:r>
              <w:rPr>
                <w:rFonts w:ascii="Calibri" w:hAnsi="Calibri" w:cs="Calibri"/>
              </w:rPr>
              <w:t xml:space="preserve"> </w:t>
            </w:r>
          </w:p>
          <w:p w14:paraId="244D3A87" w14:textId="77777777" w:rsidR="004B2D2A" w:rsidRDefault="004B2D2A" w:rsidP="003F686E">
            <w:pPr>
              <w:rPr>
                <w:rFonts w:ascii="Calibri" w:hAnsi="Calibri" w:cs="Calibri"/>
              </w:rPr>
            </w:pPr>
          </w:p>
          <w:p w14:paraId="02749417" w14:textId="17CFDC87" w:rsidR="004B2D2A" w:rsidRPr="004B2D2A" w:rsidRDefault="003F686E" w:rsidP="003F686E">
            <w:pPr>
              <w:rPr>
                <w:rFonts w:ascii="Calibri" w:hAnsi="Calibri" w:cs="Calibri"/>
                <w:b/>
                <w:bCs/>
                <w:sz w:val="24"/>
                <w:szCs w:val="24"/>
              </w:rPr>
            </w:pPr>
            <w:r w:rsidRPr="004B2D2A">
              <w:rPr>
                <w:rFonts w:ascii="Calibri" w:hAnsi="Calibri" w:cs="Calibri"/>
                <w:b/>
                <w:bCs/>
                <w:sz w:val="24"/>
                <w:szCs w:val="24"/>
              </w:rPr>
              <w:t>Cyber Security Support for Local Businesses</w:t>
            </w:r>
          </w:p>
          <w:p w14:paraId="2BB3484F" w14:textId="5E29BE40" w:rsidR="003F686E" w:rsidRPr="00D47C21" w:rsidRDefault="003F686E" w:rsidP="003F686E">
            <w:pPr>
              <w:rPr>
                <w:rFonts w:ascii="Calibri" w:hAnsi="Calibri" w:cs="Calibri"/>
              </w:rPr>
            </w:pPr>
            <w:r w:rsidRPr="00D47C21">
              <w:rPr>
                <w:rFonts w:ascii="Calibri" w:hAnsi="Calibri" w:cs="Calibri"/>
              </w:rPr>
              <w:t>Findings from the Springfield Workforce Development Survey revealed that the number one concern among businesses was the growing threat of cyber security. This was reinforced by the Chamber of Commerce, which identified it as a pressing issue for the majority of its members.</w:t>
            </w:r>
          </w:p>
          <w:p w14:paraId="17E9D133" w14:textId="77777777" w:rsidR="003F686E" w:rsidRPr="00D47C21" w:rsidRDefault="003F686E" w:rsidP="003F686E">
            <w:pPr>
              <w:rPr>
                <w:rFonts w:ascii="Calibri" w:hAnsi="Calibri" w:cs="Calibri"/>
              </w:rPr>
            </w:pPr>
            <w:r w:rsidRPr="00D47C21">
              <w:rPr>
                <w:rFonts w:ascii="Calibri" w:hAnsi="Calibri" w:cs="Calibri"/>
              </w:rPr>
              <w:t>In response, the SRJ</w:t>
            </w:r>
            <w:r>
              <w:rPr>
                <w:rFonts w:ascii="Calibri" w:hAnsi="Calibri" w:cs="Calibri"/>
              </w:rPr>
              <w:t xml:space="preserve">C </w:t>
            </w:r>
            <w:r w:rsidRPr="00D47C21">
              <w:rPr>
                <w:rFonts w:ascii="Calibri" w:hAnsi="Calibri" w:cs="Calibri"/>
              </w:rPr>
              <w:t>partnered with UniSQ to seek funding for targeted micro-credentials in cyber security. Although the funding application was unsuccessful, the SRJC acted proactively to develop and deliver an easy-to-use online library of resources, drawing directly from the Australian Government’s Australian Signals Directorate and the Australian Cyber Security Centre.</w:t>
            </w:r>
          </w:p>
          <w:p w14:paraId="000B447C" w14:textId="77777777" w:rsidR="003F686E" w:rsidRPr="00D47C21" w:rsidRDefault="003F686E" w:rsidP="003F686E">
            <w:pPr>
              <w:rPr>
                <w:rFonts w:ascii="Calibri" w:hAnsi="Calibri" w:cs="Calibri"/>
              </w:rPr>
            </w:pPr>
            <w:r w:rsidRPr="00D47C21">
              <w:rPr>
                <w:rFonts w:ascii="Calibri" w:hAnsi="Calibri" w:cs="Calibri"/>
              </w:rPr>
              <w:t xml:space="preserve">Beyond digital resources, the SRJC has also facilitated practical learning and engagement. Two cohorts of young people participating in an Energy Skills Queensland, </w:t>
            </w:r>
            <w:r w:rsidRPr="00D47C21">
              <w:rPr>
                <w:rFonts w:ascii="Calibri" w:hAnsi="Calibri" w:cs="Calibri"/>
                <w:i/>
                <w:iCs/>
              </w:rPr>
              <w:t>Skilling Queenslanders for Work</w:t>
            </w:r>
            <w:r w:rsidRPr="00D47C21">
              <w:rPr>
                <w:rFonts w:ascii="Calibri" w:hAnsi="Calibri" w:cs="Calibri"/>
              </w:rPr>
              <w:t xml:space="preserve"> initiative were supported to deliver presentations to small and medium businesses on cyber risks and practical protective measures. In addition, the SRJC has </w:t>
            </w:r>
            <w:r>
              <w:rPr>
                <w:rFonts w:ascii="Calibri" w:hAnsi="Calibri" w:cs="Calibri"/>
              </w:rPr>
              <w:t>supported</w:t>
            </w:r>
            <w:r w:rsidRPr="00D47C21">
              <w:rPr>
                <w:rFonts w:ascii="Calibri" w:hAnsi="Calibri" w:cs="Calibri"/>
              </w:rPr>
              <w:t xml:space="preserve"> the Greater Springfield Chamber of Commerce </w:t>
            </w:r>
            <w:r>
              <w:rPr>
                <w:rFonts w:ascii="Calibri" w:hAnsi="Calibri" w:cs="Calibri"/>
              </w:rPr>
              <w:t>only their delivery</w:t>
            </w:r>
            <w:r w:rsidRPr="00D47C21">
              <w:rPr>
                <w:rFonts w:ascii="Calibri" w:hAnsi="Calibri" w:cs="Calibri"/>
              </w:rPr>
              <w:t xml:space="preserve"> </w:t>
            </w:r>
            <w:r>
              <w:rPr>
                <w:rFonts w:ascii="Calibri" w:hAnsi="Calibri" w:cs="Calibri"/>
              </w:rPr>
              <w:t>of an</w:t>
            </w:r>
            <w:r w:rsidRPr="00D47C21">
              <w:rPr>
                <w:rFonts w:ascii="Calibri" w:hAnsi="Calibri" w:cs="Calibri"/>
              </w:rPr>
              <w:t xml:space="preserve"> interactive cyber security workshop, building local awareness and strengthening business resilience.</w:t>
            </w:r>
          </w:p>
          <w:p w14:paraId="2D71926D" w14:textId="7ED83E16" w:rsidR="003F686E" w:rsidRPr="004B2D2A" w:rsidRDefault="003F686E" w:rsidP="003F686E">
            <w:pPr>
              <w:rPr>
                <w:rFonts w:ascii="Calibri" w:hAnsi="Calibri" w:cs="Calibri"/>
              </w:rPr>
            </w:pPr>
            <w:r w:rsidRPr="00D47C21">
              <w:rPr>
                <w:rFonts w:ascii="Calibri" w:hAnsi="Calibri" w:cs="Calibri"/>
              </w:rPr>
              <w:t>While the initial micro-credential funding was not secured, the SRJC has demonstrated agility and leadership by delivering practical, community-driven solutions. Through online resources, youth-led education, and business engagement, the Committee has ensured that local employers</w:t>
            </w:r>
            <w:r>
              <w:rPr>
                <w:rFonts w:ascii="Calibri" w:hAnsi="Calibri" w:cs="Calibri"/>
              </w:rPr>
              <w:t xml:space="preserve">, </w:t>
            </w:r>
            <w:r w:rsidRPr="00D47C21">
              <w:rPr>
                <w:rFonts w:ascii="Calibri" w:hAnsi="Calibri" w:cs="Calibri"/>
              </w:rPr>
              <w:t>particularly small and medium enterprises</w:t>
            </w:r>
            <w:r>
              <w:rPr>
                <w:rFonts w:ascii="Calibri" w:hAnsi="Calibri" w:cs="Calibri"/>
              </w:rPr>
              <w:t xml:space="preserve">, </w:t>
            </w:r>
            <w:r w:rsidRPr="00D47C21">
              <w:rPr>
                <w:rFonts w:ascii="Calibri" w:hAnsi="Calibri" w:cs="Calibri"/>
              </w:rPr>
              <w:t>are better prepared to manage cyber threats. This approach highlights the SRJC’s commitment to addressing real business concerns with innovative, accessible, and demand-driven workforce solutions.</w:t>
            </w:r>
          </w:p>
          <w:p w14:paraId="5B3B3575" w14:textId="77777777" w:rsidR="004B2D2A" w:rsidRDefault="004B2D2A" w:rsidP="003F686E">
            <w:pPr>
              <w:rPr>
                <w:rFonts w:ascii="Calibri" w:hAnsi="Calibri" w:cs="Calibri"/>
                <w:b/>
                <w:bCs/>
                <w:sz w:val="24"/>
                <w:szCs w:val="24"/>
              </w:rPr>
            </w:pPr>
          </w:p>
          <w:p w14:paraId="790B38D6" w14:textId="48D2D4D1" w:rsidR="003F686E" w:rsidRPr="004B2D2A" w:rsidRDefault="003F686E" w:rsidP="003F686E">
            <w:pPr>
              <w:rPr>
                <w:rFonts w:ascii="Calibri" w:hAnsi="Calibri" w:cs="Calibri"/>
                <w:b/>
                <w:bCs/>
                <w:sz w:val="24"/>
                <w:szCs w:val="24"/>
              </w:rPr>
            </w:pPr>
            <w:r w:rsidRPr="004B2D2A">
              <w:rPr>
                <w:rFonts w:ascii="Calibri" w:hAnsi="Calibri" w:cs="Calibri"/>
                <w:b/>
                <w:bCs/>
                <w:sz w:val="24"/>
                <w:szCs w:val="24"/>
              </w:rPr>
              <w:lastRenderedPageBreak/>
              <w:t>Greater Springfield e-Futures: Education-to-Employment Pathways</w:t>
            </w:r>
          </w:p>
          <w:p w14:paraId="3E905065" w14:textId="77777777" w:rsidR="003F686E" w:rsidRPr="00342D69" w:rsidRDefault="003F686E" w:rsidP="003F686E">
            <w:pPr>
              <w:rPr>
                <w:rFonts w:ascii="Calibri" w:hAnsi="Calibri" w:cs="Calibri"/>
              </w:rPr>
            </w:pPr>
            <w:r w:rsidRPr="00342D69">
              <w:rPr>
                <w:rFonts w:ascii="Calibri" w:hAnsi="Calibri" w:cs="Calibri"/>
              </w:rPr>
              <w:t xml:space="preserve">The e-Futures initiative continues to achieve key milestones in fostering education-to-employment pathways across the Springfield region. Designed to provide young people and their families with direct exposure to career opportunities, e-Futures </w:t>
            </w:r>
            <w:r>
              <w:rPr>
                <w:rFonts w:ascii="Calibri" w:hAnsi="Calibri" w:cs="Calibri"/>
              </w:rPr>
              <w:t xml:space="preserve">has </w:t>
            </w:r>
            <w:r w:rsidRPr="00342D69">
              <w:rPr>
                <w:rFonts w:ascii="Calibri" w:hAnsi="Calibri" w:cs="Calibri"/>
              </w:rPr>
              <w:t>deliver</w:t>
            </w:r>
            <w:r>
              <w:rPr>
                <w:rFonts w:ascii="Calibri" w:hAnsi="Calibri" w:cs="Calibri"/>
              </w:rPr>
              <w:t>ed</w:t>
            </w:r>
            <w:r w:rsidRPr="00342D69">
              <w:rPr>
                <w:rFonts w:ascii="Calibri" w:hAnsi="Calibri" w:cs="Calibri"/>
              </w:rPr>
              <w:t xml:space="preserve"> a diverse program of events, presentations, and hands-on experiences. These activities ensure that students and parents are well-informed about the many education, training, and employment options available in the region.</w:t>
            </w:r>
          </w:p>
          <w:p w14:paraId="416906D6" w14:textId="77777777" w:rsidR="003F686E" w:rsidRPr="00342D69" w:rsidRDefault="003F686E" w:rsidP="003F686E">
            <w:pPr>
              <w:rPr>
                <w:rFonts w:ascii="Calibri" w:hAnsi="Calibri" w:cs="Calibri"/>
                <w:b/>
                <w:bCs/>
              </w:rPr>
            </w:pPr>
            <w:r w:rsidRPr="00342D69">
              <w:rPr>
                <w:rFonts w:ascii="Calibri" w:hAnsi="Calibri" w:cs="Calibri"/>
                <w:b/>
                <w:bCs/>
              </w:rPr>
              <w:t>Highlights and Activities</w:t>
            </w:r>
          </w:p>
          <w:p w14:paraId="753818E7"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 xml:space="preserve">Industry Engagement Breakfasts at Woodcrest State College and </w:t>
            </w:r>
            <w:proofErr w:type="spellStart"/>
            <w:r w:rsidRPr="00342D69">
              <w:rPr>
                <w:rFonts w:ascii="Calibri" w:hAnsi="Calibri" w:cs="Calibri"/>
              </w:rPr>
              <w:t>WesTec</w:t>
            </w:r>
            <w:proofErr w:type="spellEnd"/>
            <w:r w:rsidRPr="00342D69">
              <w:rPr>
                <w:rFonts w:ascii="Calibri" w:hAnsi="Calibri" w:cs="Calibri"/>
              </w:rPr>
              <w:t>.</w:t>
            </w:r>
          </w:p>
          <w:p w14:paraId="04205BF8"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Future Focus Community Event hosted by Springfield Anglican College.</w:t>
            </w:r>
          </w:p>
          <w:p w14:paraId="6874EAEB"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Parent and Pathways Information Evening (June 2025).</w:t>
            </w:r>
          </w:p>
          <w:p w14:paraId="6865318E"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School Careers Expos across Bellbird Park State Secondary College, Redbank Plains State High School, Woodcrest State College, and Springfield Central State High School.</w:t>
            </w:r>
          </w:p>
          <w:p w14:paraId="0D2AFBEA"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Construction Skills Queensland (CSQ) industry tours, including John Holland’s Mater Stage 2 Hospital Expansion Project.</w:t>
            </w:r>
          </w:p>
          <w:p w14:paraId="450F05FE" w14:textId="77777777" w:rsidR="003F686E" w:rsidRPr="00342D69" w:rsidRDefault="003F686E" w:rsidP="00455B73">
            <w:pPr>
              <w:numPr>
                <w:ilvl w:val="0"/>
                <w:numId w:val="16"/>
              </w:numPr>
              <w:spacing w:after="160" w:line="259" w:lineRule="auto"/>
              <w:rPr>
                <w:rFonts w:ascii="Calibri" w:hAnsi="Calibri" w:cs="Calibri"/>
              </w:rPr>
            </w:pPr>
            <w:r w:rsidRPr="00342D69">
              <w:rPr>
                <w:rFonts w:ascii="Calibri" w:hAnsi="Calibri" w:cs="Calibri"/>
              </w:rPr>
              <w:t>SRJC presentations to schools, raising awareness of local training and career pathways.</w:t>
            </w:r>
          </w:p>
          <w:p w14:paraId="6C65ADC6" w14:textId="77777777" w:rsidR="003F686E" w:rsidRPr="00342D69" w:rsidRDefault="003F686E" w:rsidP="003F686E">
            <w:pPr>
              <w:rPr>
                <w:rFonts w:ascii="Calibri" w:hAnsi="Calibri" w:cs="Calibri"/>
                <w:b/>
                <w:bCs/>
              </w:rPr>
            </w:pPr>
            <w:r w:rsidRPr="00342D69">
              <w:rPr>
                <w:rFonts w:ascii="Calibri" w:hAnsi="Calibri" w:cs="Calibri"/>
                <w:b/>
                <w:bCs/>
              </w:rPr>
              <w:t>Parent and Pathways Information Evening</w:t>
            </w:r>
          </w:p>
          <w:p w14:paraId="13C8703B" w14:textId="77777777" w:rsidR="003F686E" w:rsidRPr="00342D69" w:rsidRDefault="003F686E" w:rsidP="003F686E">
            <w:pPr>
              <w:rPr>
                <w:rFonts w:ascii="Calibri" w:hAnsi="Calibri" w:cs="Calibri"/>
              </w:rPr>
            </w:pPr>
            <w:r w:rsidRPr="00342D69">
              <w:rPr>
                <w:rFonts w:ascii="Calibri" w:hAnsi="Calibri" w:cs="Calibri"/>
              </w:rPr>
              <w:t>The Parent and Pathways Information Evening, held on 16 June 2025, attracted more than 150 parents and students from across the region. The event generated a high level of engagement, with participants eager to learn about the broad range of education, training, and career pathways available.</w:t>
            </w:r>
          </w:p>
          <w:p w14:paraId="0B863F1C" w14:textId="77777777" w:rsidR="003F686E" w:rsidRPr="00342D69" w:rsidRDefault="003F686E" w:rsidP="003F686E">
            <w:pPr>
              <w:rPr>
                <w:rFonts w:ascii="Calibri" w:hAnsi="Calibri" w:cs="Calibri"/>
              </w:rPr>
            </w:pPr>
            <w:r w:rsidRPr="00342D69">
              <w:rPr>
                <w:rFonts w:ascii="Calibri" w:hAnsi="Calibri" w:cs="Calibri"/>
              </w:rPr>
              <w:t>The evening featured presentations from universities, vocational education and training providers, apprenticeship and traineeship organisations, and inclusive support services. This provided a valuable platform to promote the benefits of quality vocational education, apprenticeships, and traineeships as equally viable and rewarding pathways alongside university study. For the community, this meant greater recognition of diverse options for young people, stronger encouragement for families to consider trades and technical careers, and an increased understanding of how these pathways align with local workforce demand.</w:t>
            </w:r>
          </w:p>
          <w:p w14:paraId="382FC713" w14:textId="77777777" w:rsidR="003F686E" w:rsidRPr="00342D69" w:rsidRDefault="003F686E" w:rsidP="003F686E">
            <w:pPr>
              <w:rPr>
                <w:rFonts w:ascii="Calibri" w:hAnsi="Calibri" w:cs="Calibri"/>
              </w:rPr>
            </w:pPr>
            <w:r w:rsidRPr="00342D69">
              <w:rPr>
                <w:rFonts w:ascii="Calibri" w:hAnsi="Calibri" w:cs="Calibri"/>
              </w:rPr>
              <w:lastRenderedPageBreak/>
              <w:t>A highlight of the evening was hearing directly from young people who shared their lived experiences, creating relatable and inspiring messages for attendees. Feedback was overwhelmingly positive, with parents and students praising the diversity of speakers and the balance between academic and vocational pathways.</w:t>
            </w:r>
          </w:p>
          <w:p w14:paraId="1BF4FCB2" w14:textId="77777777" w:rsidR="003F686E" w:rsidRPr="00342D69" w:rsidRDefault="003F686E" w:rsidP="003F686E">
            <w:pPr>
              <w:rPr>
                <w:rFonts w:ascii="Calibri" w:hAnsi="Calibri" w:cs="Calibri"/>
              </w:rPr>
            </w:pPr>
            <w:r w:rsidRPr="00342D69">
              <w:rPr>
                <w:rFonts w:ascii="Calibri" w:hAnsi="Calibri" w:cs="Calibri"/>
              </w:rPr>
              <w:t>By showcasing the full spectrum of opportunities</w:t>
            </w:r>
            <w:r>
              <w:rPr>
                <w:rFonts w:ascii="Calibri" w:hAnsi="Calibri" w:cs="Calibri"/>
              </w:rPr>
              <w:t xml:space="preserve">, </w:t>
            </w:r>
            <w:r w:rsidRPr="00342D69">
              <w:rPr>
                <w:rFonts w:ascii="Calibri" w:hAnsi="Calibri" w:cs="Calibri"/>
              </w:rPr>
              <w:t>university, vocational training, apprenticeships, and traineeships</w:t>
            </w:r>
            <w:r>
              <w:rPr>
                <w:rFonts w:ascii="Calibri" w:hAnsi="Calibri" w:cs="Calibri"/>
              </w:rPr>
              <w:t xml:space="preserve">, </w:t>
            </w:r>
            <w:r w:rsidRPr="00342D69">
              <w:rPr>
                <w:rFonts w:ascii="Calibri" w:hAnsi="Calibri" w:cs="Calibri"/>
              </w:rPr>
              <w:t>the event not only empowered families to make informed decisions, but also reinforced the importance of building a workforce equipped with the skills most needed in the Greater Springfield region.</w:t>
            </w:r>
          </w:p>
          <w:p w14:paraId="208EF582" w14:textId="77777777" w:rsidR="003F686E" w:rsidRPr="00342D69" w:rsidRDefault="003F686E" w:rsidP="003F686E">
            <w:pPr>
              <w:rPr>
                <w:rFonts w:ascii="Calibri" w:hAnsi="Calibri" w:cs="Calibri"/>
                <w:b/>
                <w:bCs/>
              </w:rPr>
            </w:pPr>
            <w:r w:rsidRPr="00342D69">
              <w:rPr>
                <w:rFonts w:ascii="Calibri" w:hAnsi="Calibri" w:cs="Calibri"/>
                <w:b/>
                <w:bCs/>
              </w:rPr>
              <w:t>Industry Immersion Experiences</w:t>
            </w:r>
          </w:p>
          <w:p w14:paraId="276D4296" w14:textId="77777777" w:rsidR="003F686E" w:rsidRPr="00342D69" w:rsidRDefault="003F686E" w:rsidP="003F686E">
            <w:pPr>
              <w:rPr>
                <w:rFonts w:ascii="Calibri" w:hAnsi="Calibri" w:cs="Calibri"/>
              </w:rPr>
            </w:pPr>
            <w:r w:rsidRPr="00342D69">
              <w:rPr>
                <w:rFonts w:ascii="Calibri" w:hAnsi="Calibri" w:cs="Calibri"/>
              </w:rPr>
              <w:t xml:space="preserve">CSQ and </w:t>
            </w:r>
            <w:proofErr w:type="spellStart"/>
            <w:r w:rsidRPr="00342D69">
              <w:rPr>
                <w:rFonts w:ascii="Calibri" w:hAnsi="Calibri" w:cs="Calibri"/>
              </w:rPr>
              <w:t>WesTec</w:t>
            </w:r>
            <w:proofErr w:type="spellEnd"/>
            <w:r w:rsidRPr="00342D69">
              <w:rPr>
                <w:rFonts w:ascii="Calibri" w:hAnsi="Calibri" w:cs="Calibri"/>
              </w:rPr>
              <w:t xml:space="preserve"> facilitated an immersion experience for 10 young people undertaking vocational training. Students toured the Mater Springfield Stage 2 Hospital construction site with John Holland. The experience received unanimous praise, with 100% of participants reporting they would now consider a career in construction. Students expressed awe at the scale of the project and valued the exposure to multiple trades, processes, and insights shared by the site manager.</w:t>
            </w:r>
          </w:p>
          <w:p w14:paraId="25A03D79" w14:textId="77777777" w:rsidR="003F686E" w:rsidRDefault="003F686E" w:rsidP="003F686E">
            <w:pPr>
              <w:rPr>
                <w:rFonts w:ascii="Calibri" w:hAnsi="Calibri" w:cs="Calibri"/>
              </w:rPr>
            </w:pPr>
            <w:r w:rsidRPr="00342D69">
              <w:rPr>
                <w:rFonts w:ascii="Calibri" w:hAnsi="Calibri" w:cs="Calibri"/>
              </w:rPr>
              <w:t>Greater Springfield e-Futures continues to deliver impactful, hands-on career exploration opportunities for both young people and their families. By combining school-based presentations, community forums, and immersive industry experiences, the initiative is bridging the gap between education and employment, inspiring the region’s future workforce, and strengthening partnerships between schools, employers, and training providers.</w:t>
            </w:r>
          </w:p>
          <w:p w14:paraId="0F6321A7" w14:textId="77777777" w:rsidR="003F686E" w:rsidRDefault="003F686E" w:rsidP="003F686E">
            <w:pPr>
              <w:rPr>
                <w:rFonts w:ascii="Calibri" w:hAnsi="Calibri" w:cs="Calibri"/>
              </w:rPr>
            </w:pPr>
          </w:p>
          <w:p w14:paraId="690EBD36" w14:textId="77777777" w:rsidR="003F686E" w:rsidRPr="00AD5E00" w:rsidRDefault="003F686E" w:rsidP="003F686E">
            <w:pPr>
              <w:rPr>
                <w:rFonts w:ascii="Calibri" w:hAnsi="Calibri" w:cs="Calibri"/>
                <w:b/>
                <w:bCs/>
                <w:sz w:val="24"/>
                <w:szCs w:val="24"/>
              </w:rPr>
            </w:pPr>
            <w:r w:rsidRPr="00AD5E00">
              <w:rPr>
                <w:rFonts w:ascii="Calibri" w:hAnsi="Calibri" w:cs="Calibri"/>
                <w:b/>
                <w:bCs/>
                <w:sz w:val="24"/>
                <w:szCs w:val="24"/>
              </w:rPr>
              <w:t>Greater Springfield Labour Market Report</w:t>
            </w:r>
          </w:p>
          <w:p w14:paraId="757DADA3" w14:textId="77777777" w:rsidR="003F686E" w:rsidRDefault="003F686E" w:rsidP="003F686E">
            <w:pPr>
              <w:rPr>
                <w:rFonts w:ascii="Calibri" w:hAnsi="Calibri" w:cs="Calibri"/>
              </w:rPr>
            </w:pPr>
            <w:r w:rsidRPr="00932652">
              <w:rPr>
                <w:rFonts w:ascii="Calibri" w:hAnsi="Calibri" w:cs="Calibri"/>
              </w:rPr>
              <w:t>Built on the foundation of the Greater Springfield Workforce Development Scan and the collaborative leadership</w:t>
            </w:r>
            <w:r>
              <w:rPr>
                <w:rFonts w:ascii="Calibri" w:hAnsi="Calibri" w:cs="Calibri"/>
              </w:rPr>
              <w:t xml:space="preserve"> and funding</w:t>
            </w:r>
            <w:r w:rsidRPr="00932652">
              <w:rPr>
                <w:rFonts w:ascii="Calibri" w:hAnsi="Calibri" w:cs="Calibri"/>
              </w:rPr>
              <w:t xml:space="preserve"> of the University of Southern Queensland (UniSQ) and the Springfield Regional Jobs Committee (SRJC), this project was designed to capture robust insights from local employers to inform workforce capability planning over the next five years. The focus was placed on industries central to the Ipswich Local Government Area, ensuring that strategies developed are relevant, targeted, and responsive to local conditions.</w:t>
            </w:r>
          </w:p>
          <w:p w14:paraId="717B2B11" w14:textId="77777777" w:rsidR="003F686E" w:rsidRDefault="003F686E" w:rsidP="003F686E">
            <w:pPr>
              <w:rPr>
                <w:rFonts w:ascii="Calibri" w:hAnsi="Calibri" w:cs="Calibri"/>
              </w:rPr>
            </w:pPr>
            <w:r w:rsidRPr="00932652">
              <w:rPr>
                <w:rFonts w:ascii="Calibri" w:hAnsi="Calibri" w:cs="Calibri"/>
              </w:rPr>
              <w:t xml:space="preserve">To ensure findings were well-informed and actionable, results from the initial survey were presented at a Business Forum in May 2024, attended by more than 80 local businesses. This forum provided an opportunity to validate and expand on key insights, share lived experiences and </w:t>
            </w:r>
            <w:r>
              <w:rPr>
                <w:rFonts w:ascii="Calibri" w:hAnsi="Calibri" w:cs="Calibri"/>
              </w:rPr>
              <w:t>better understand workforce challenges</w:t>
            </w:r>
            <w:r w:rsidRPr="00932652">
              <w:rPr>
                <w:rFonts w:ascii="Calibri" w:hAnsi="Calibri" w:cs="Calibri"/>
              </w:rPr>
              <w:t xml:space="preserve">. Building on this momentum, a Workforce Development Breakfast was held on 18 June 2024 in collaboration with Jobs Queensland (JQ). The event highlighted the importance of regional workforce planning and </w:t>
            </w:r>
            <w:r w:rsidRPr="00932652">
              <w:rPr>
                <w:rFonts w:ascii="Calibri" w:hAnsi="Calibri" w:cs="Calibri"/>
              </w:rPr>
              <w:lastRenderedPageBreak/>
              <w:t xml:space="preserve">introduced employers to frameworks developed under the Queensland Workforce Strategy. Businesses were able to engage directly with </w:t>
            </w:r>
            <w:r>
              <w:rPr>
                <w:rFonts w:ascii="Calibri" w:hAnsi="Calibri" w:cs="Calibri"/>
              </w:rPr>
              <w:t>Queensland Government</w:t>
            </w:r>
            <w:r w:rsidRPr="00932652">
              <w:rPr>
                <w:rFonts w:ascii="Calibri" w:hAnsi="Calibri" w:cs="Calibri"/>
              </w:rPr>
              <w:t xml:space="preserve"> representatives, strengthening their understanding of workforce planning tools</w:t>
            </w:r>
            <w:r>
              <w:rPr>
                <w:rFonts w:ascii="Calibri" w:hAnsi="Calibri" w:cs="Calibri"/>
              </w:rPr>
              <w:t xml:space="preserve">, </w:t>
            </w:r>
            <w:r w:rsidRPr="00932652">
              <w:rPr>
                <w:rFonts w:ascii="Calibri" w:hAnsi="Calibri" w:cs="Calibri"/>
              </w:rPr>
              <w:t>how these can drive sustainable business growth and regional resilience</w:t>
            </w:r>
            <w:r>
              <w:rPr>
                <w:rFonts w:ascii="Calibri" w:hAnsi="Calibri" w:cs="Calibri"/>
              </w:rPr>
              <w:t xml:space="preserve"> and how the Queensland government is offering support.</w:t>
            </w:r>
          </w:p>
          <w:p w14:paraId="1D3017E6" w14:textId="77777777" w:rsidR="003F686E" w:rsidRPr="001429E1" w:rsidRDefault="003F686E" w:rsidP="003F686E">
            <w:pPr>
              <w:rPr>
                <w:rFonts w:ascii="Calibri" w:hAnsi="Calibri" w:cs="Calibri"/>
              </w:rPr>
            </w:pPr>
            <w:r w:rsidRPr="001429E1">
              <w:rPr>
                <w:rFonts w:ascii="Calibri" w:hAnsi="Calibri" w:cs="Calibri"/>
              </w:rPr>
              <w:t>Complementing these engagement activities, analytical research was undertaken by the SRJC on student participation and vocational education pathways. This included analysis of TAFE Queensland enrolments by residential postcode and study location, providing insights into the courses local students are undertaking, the skills they are developing, and the factors influencing their training decisions. Further research was conducted into school-based vocational education pipelines to better understand what young people in the community are studying and how these pathways align with regional industry needs. This evidence is proving critical in identifying gaps between training supply and workforce demand, ensuring strategies are both data-driven and future-focused.</w:t>
            </w:r>
          </w:p>
          <w:p w14:paraId="59119B9C" w14:textId="77777777" w:rsidR="003F686E" w:rsidRPr="001429E1" w:rsidRDefault="003F686E" w:rsidP="003F686E">
            <w:pPr>
              <w:rPr>
                <w:rFonts w:ascii="Calibri" w:hAnsi="Calibri" w:cs="Calibri"/>
              </w:rPr>
            </w:pPr>
            <w:r w:rsidRPr="001429E1">
              <w:rPr>
                <w:rFonts w:ascii="Calibri" w:hAnsi="Calibri" w:cs="Calibri"/>
              </w:rPr>
              <w:t>The findings from these combined activities are being collated into the Greater Springfield Labour Market Report, which will provide a comprehensive and strategic overview of workforce trends, challenges, and opportunities for the region. This report will form a cornerstone document to guide local planning, inform education and training providers, and ensure the Greater Springfield region is positioned to remain competitive in an increasingly dynamic economy.</w:t>
            </w:r>
          </w:p>
          <w:p w14:paraId="138B8D56" w14:textId="77777777" w:rsidR="003F686E" w:rsidRDefault="003F686E" w:rsidP="003F686E">
            <w:pPr>
              <w:rPr>
                <w:rFonts w:ascii="Calibri" w:hAnsi="Calibri" w:cs="Calibri"/>
              </w:rPr>
            </w:pPr>
          </w:p>
          <w:p w14:paraId="3F469E4A" w14:textId="0578BA46" w:rsidR="00D801CF" w:rsidRDefault="00D801CF" w:rsidP="003F686E">
            <w:pPr>
              <w:rPr>
                <w:rFonts w:ascii="Calibri" w:hAnsi="Calibri" w:cs="Calibri"/>
              </w:rPr>
            </w:pPr>
            <w:r w:rsidRPr="00D801CF">
              <w:rPr>
                <w:rFonts w:ascii="Calibri" w:hAnsi="Calibri" w:cs="Calibri"/>
              </w:rPr>
              <w:t>The Springfield Regional Jobs Committee has worked to be more than a facilitator of employment and training</w:t>
            </w:r>
            <w:r>
              <w:rPr>
                <w:rFonts w:ascii="Calibri" w:hAnsi="Calibri" w:cs="Calibri"/>
              </w:rPr>
              <w:t xml:space="preserve">, </w:t>
            </w:r>
            <w:r w:rsidRPr="00D801CF">
              <w:rPr>
                <w:rFonts w:ascii="Calibri" w:hAnsi="Calibri" w:cs="Calibri"/>
              </w:rPr>
              <w:t>we have positioned ourselves as a true connector within the community. By bringing together local employers, training providers, community organisations, and government agencies, we have built the partnerships and conversations that drive real change. This includes working closely with the Department of Multicultural Affairs, Department of Education, DATSIP, and DETE, as well as promoting Business Queensland resources and collaborating with institutions such as UniSQ, UQ, and Jobs Queensland. Our role has been about creating clear pathways to skills and employment for individuals, while also ensuring organisations and agencies are better connected across the region.</w:t>
            </w:r>
          </w:p>
          <w:p w14:paraId="52AD5427" w14:textId="15141A6E" w:rsidR="003F686E" w:rsidRPr="001429E1" w:rsidRDefault="003F686E" w:rsidP="003F686E">
            <w:pPr>
              <w:rPr>
                <w:rFonts w:ascii="Calibri" w:hAnsi="Calibri" w:cs="Calibri"/>
              </w:rPr>
            </w:pPr>
            <w:r w:rsidRPr="001429E1">
              <w:rPr>
                <w:rFonts w:ascii="Calibri" w:hAnsi="Calibri" w:cs="Calibri"/>
              </w:rPr>
              <w:t>This connecting role has been important because no single organisation can meet the workforce challenges alone. By building these bridges, the Committee has helped to unlock opportunities that may not have happened otherwise</w:t>
            </w:r>
            <w:r>
              <w:rPr>
                <w:rFonts w:ascii="Calibri" w:hAnsi="Calibri" w:cs="Calibri"/>
              </w:rPr>
              <w:t xml:space="preserve">, </w:t>
            </w:r>
            <w:r w:rsidRPr="001429E1">
              <w:rPr>
                <w:rFonts w:ascii="Calibri" w:hAnsi="Calibri" w:cs="Calibri"/>
              </w:rPr>
              <w:t xml:space="preserve">whether that’s a young person finding their first job, an employer accessing the right training support, or government agencies hearing directly from local businesses. It is this ability to link people, ideas, and </w:t>
            </w:r>
            <w:r w:rsidRPr="001429E1">
              <w:rPr>
                <w:rFonts w:ascii="Calibri" w:hAnsi="Calibri" w:cs="Calibri"/>
              </w:rPr>
              <w:lastRenderedPageBreak/>
              <w:t>resources that has made the SRJC a vital part of strengthening the Greater Springfield community and ensuring our region is ready for the future.</w:t>
            </w:r>
          </w:p>
          <w:p w14:paraId="5E823D80" w14:textId="77777777" w:rsidR="003F686E" w:rsidRPr="00342D69" w:rsidRDefault="003F686E" w:rsidP="003F686E">
            <w:pPr>
              <w:rPr>
                <w:rFonts w:ascii="Calibri" w:hAnsi="Calibri" w:cs="Calibri"/>
              </w:rPr>
            </w:pPr>
          </w:p>
          <w:p w14:paraId="457E2F77" w14:textId="4AB533B7" w:rsidR="003F686E" w:rsidRPr="00D47C21" w:rsidRDefault="004C5CF0" w:rsidP="003F686E">
            <w:pPr>
              <w:rPr>
                <w:rFonts w:ascii="Calibri" w:hAnsi="Calibri" w:cs="Calibri"/>
                <w:b/>
                <w:bCs/>
              </w:rPr>
            </w:pPr>
            <w:r>
              <w:rPr>
                <w:rFonts w:ascii="Calibri" w:hAnsi="Calibri" w:cs="Calibri"/>
                <w:b/>
                <w:bCs/>
              </w:rPr>
              <w:t>Discussion on update:</w:t>
            </w:r>
          </w:p>
          <w:p w14:paraId="14EFCB83" w14:textId="30854355" w:rsidR="003F686E" w:rsidRDefault="005C1CDC" w:rsidP="00455B73">
            <w:pPr>
              <w:pStyle w:val="ListParagraph"/>
              <w:numPr>
                <w:ilvl w:val="0"/>
                <w:numId w:val="17"/>
              </w:numPr>
              <w:rPr>
                <w:rFonts w:asciiTheme="minorHAnsi" w:hAnsiTheme="minorHAnsi" w:cstheme="minorHAnsi"/>
                <w:lang w:val="en-GB"/>
              </w:rPr>
            </w:pPr>
            <w:r w:rsidRPr="005C1CDC">
              <w:rPr>
                <w:rFonts w:asciiTheme="minorHAnsi" w:hAnsiTheme="minorHAnsi" w:cstheme="minorHAnsi"/>
                <w:lang w:val="en-GB"/>
              </w:rPr>
              <w:t>Richard congratulated</w:t>
            </w:r>
            <w:r>
              <w:rPr>
                <w:rFonts w:asciiTheme="minorHAnsi" w:hAnsiTheme="minorHAnsi" w:cstheme="minorHAnsi"/>
                <w:lang w:val="en-GB"/>
              </w:rPr>
              <w:t xml:space="preserve"> the work done</w:t>
            </w:r>
            <w:r w:rsidR="000A05DD">
              <w:rPr>
                <w:rFonts w:asciiTheme="minorHAnsi" w:hAnsiTheme="minorHAnsi" w:cstheme="minorHAnsi"/>
                <w:lang w:val="en-GB"/>
              </w:rPr>
              <w:t xml:space="preserve">, stating that when </w:t>
            </w:r>
            <w:r w:rsidR="00B21E1F">
              <w:rPr>
                <w:rFonts w:asciiTheme="minorHAnsi" w:hAnsiTheme="minorHAnsi" w:cstheme="minorHAnsi"/>
                <w:lang w:val="en-GB"/>
              </w:rPr>
              <w:t xml:space="preserve">this Committee was first </w:t>
            </w:r>
            <w:r w:rsidR="002238EC">
              <w:rPr>
                <w:rFonts w:asciiTheme="minorHAnsi" w:hAnsiTheme="minorHAnsi" w:cstheme="minorHAnsi"/>
                <w:lang w:val="en-GB"/>
              </w:rPr>
              <w:t>conceived</w:t>
            </w:r>
            <w:r w:rsidR="00B21E1F">
              <w:rPr>
                <w:rFonts w:asciiTheme="minorHAnsi" w:hAnsiTheme="minorHAnsi" w:cstheme="minorHAnsi"/>
                <w:lang w:val="en-GB"/>
              </w:rPr>
              <w:t xml:space="preserve"> </w:t>
            </w:r>
            <w:r w:rsidR="002238EC">
              <w:rPr>
                <w:rFonts w:asciiTheme="minorHAnsi" w:hAnsiTheme="minorHAnsi" w:cstheme="minorHAnsi"/>
                <w:lang w:val="en-GB"/>
              </w:rPr>
              <w:t xml:space="preserve">having someone who could curate the eco-system and </w:t>
            </w:r>
            <w:r w:rsidR="00705157">
              <w:rPr>
                <w:rFonts w:asciiTheme="minorHAnsi" w:hAnsiTheme="minorHAnsi" w:cstheme="minorHAnsi"/>
                <w:lang w:val="en-GB"/>
              </w:rPr>
              <w:t>drive the thrust was important.</w:t>
            </w:r>
          </w:p>
          <w:p w14:paraId="36E4C81F" w14:textId="2D036F2C" w:rsidR="00705157" w:rsidRDefault="00705157" w:rsidP="00455B73">
            <w:pPr>
              <w:pStyle w:val="ListParagraph"/>
              <w:numPr>
                <w:ilvl w:val="0"/>
                <w:numId w:val="17"/>
              </w:numPr>
              <w:rPr>
                <w:rFonts w:asciiTheme="minorHAnsi" w:hAnsiTheme="minorHAnsi" w:cstheme="minorHAnsi"/>
                <w:lang w:val="en-GB"/>
              </w:rPr>
            </w:pPr>
            <w:r>
              <w:rPr>
                <w:rFonts w:asciiTheme="minorHAnsi" w:hAnsiTheme="minorHAnsi" w:cstheme="minorHAnsi"/>
                <w:lang w:val="en-GB"/>
              </w:rPr>
              <w:t xml:space="preserve">Rees agreed that to have a true place-based approach having a Project Manager that lived local and </w:t>
            </w:r>
            <w:r w:rsidR="009B56B1">
              <w:rPr>
                <w:rFonts w:asciiTheme="minorHAnsi" w:hAnsiTheme="minorHAnsi" w:cstheme="minorHAnsi"/>
                <w:lang w:val="en-GB"/>
              </w:rPr>
              <w:t>was immersed in the community was vital and a huge part of the success.</w:t>
            </w:r>
          </w:p>
          <w:p w14:paraId="04C76E6A" w14:textId="6FC917EA" w:rsidR="009B56B1" w:rsidRDefault="009B56B1" w:rsidP="00455B73">
            <w:pPr>
              <w:pStyle w:val="ListParagraph"/>
              <w:numPr>
                <w:ilvl w:val="0"/>
                <w:numId w:val="17"/>
              </w:numPr>
              <w:rPr>
                <w:rFonts w:asciiTheme="minorHAnsi" w:hAnsiTheme="minorHAnsi" w:cstheme="minorHAnsi"/>
                <w:lang w:val="en-GB"/>
              </w:rPr>
            </w:pPr>
            <w:r>
              <w:rPr>
                <w:rFonts w:asciiTheme="minorHAnsi" w:hAnsiTheme="minorHAnsi" w:cstheme="minorHAnsi"/>
                <w:lang w:val="en-GB"/>
              </w:rPr>
              <w:t xml:space="preserve">Glen praised the </w:t>
            </w:r>
            <w:r w:rsidR="004C5CF0">
              <w:rPr>
                <w:rFonts w:asciiTheme="minorHAnsi" w:hAnsiTheme="minorHAnsi" w:cstheme="minorHAnsi"/>
                <w:lang w:val="en-GB"/>
              </w:rPr>
              <w:t>passion and enthusiasm in driving the project.</w:t>
            </w:r>
          </w:p>
          <w:p w14:paraId="7EC1A9E2" w14:textId="0317BA93" w:rsidR="004C5CF0" w:rsidRPr="005C1CDC" w:rsidRDefault="004C5CF0" w:rsidP="00455B73">
            <w:pPr>
              <w:pStyle w:val="ListParagraph"/>
              <w:numPr>
                <w:ilvl w:val="0"/>
                <w:numId w:val="17"/>
              </w:numPr>
              <w:rPr>
                <w:rFonts w:asciiTheme="minorHAnsi" w:hAnsiTheme="minorHAnsi" w:cstheme="minorHAnsi"/>
                <w:lang w:val="en-GB"/>
              </w:rPr>
            </w:pPr>
            <w:r>
              <w:rPr>
                <w:rFonts w:asciiTheme="minorHAnsi" w:hAnsiTheme="minorHAnsi" w:cstheme="minorHAnsi"/>
                <w:lang w:val="en-GB"/>
              </w:rPr>
              <w:t>Tom reiterated this.</w:t>
            </w:r>
          </w:p>
          <w:p w14:paraId="760A52F0" w14:textId="77777777" w:rsidR="004C5CF0" w:rsidRDefault="004C5CF0" w:rsidP="005B54B4">
            <w:pPr>
              <w:rPr>
                <w:rFonts w:asciiTheme="minorHAnsi" w:hAnsiTheme="minorHAnsi" w:cstheme="minorHAnsi"/>
                <w:lang w:val="en-GB"/>
              </w:rPr>
            </w:pPr>
          </w:p>
          <w:p w14:paraId="3C1CC086" w14:textId="77777777" w:rsidR="004C5CF0" w:rsidRDefault="004C5CF0" w:rsidP="005B54B4">
            <w:pPr>
              <w:rPr>
                <w:rFonts w:asciiTheme="minorHAnsi" w:hAnsiTheme="minorHAnsi" w:cstheme="minorHAnsi"/>
                <w:lang w:val="en-GB"/>
              </w:rPr>
            </w:pPr>
          </w:p>
          <w:p w14:paraId="076482FB" w14:textId="77777777" w:rsidR="004C5CF0" w:rsidRDefault="004C5CF0" w:rsidP="005B54B4">
            <w:pPr>
              <w:rPr>
                <w:rFonts w:asciiTheme="minorHAnsi" w:hAnsiTheme="minorHAnsi" w:cstheme="minorHAnsi"/>
                <w:lang w:val="en-GB"/>
              </w:rPr>
            </w:pPr>
          </w:p>
          <w:p w14:paraId="637C7D3E" w14:textId="77777777" w:rsidR="004C5CF0" w:rsidRDefault="004C5CF0" w:rsidP="00B31927">
            <w:pPr>
              <w:rPr>
                <w:rFonts w:asciiTheme="minorHAnsi" w:hAnsiTheme="minorHAnsi" w:cstheme="minorHAnsi"/>
                <w:b/>
                <w:bCs/>
                <w:lang w:val="en-GB"/>
              </w:rPr>
            </w:pPr>
            <w:r w:rsidRPr="004C5CF0">
              <w:rPr>
                <w:rFonts w:asciiTheme="minorHAnsi" w:hAnsiTheme="minorHAnsi" w:cstheme="minorHAnsi"/>
                <w:b/>
                <w:bCs/>
                <w:lang w:val="en-GB"/>
              </w:rPr>
              <w:t xml:space="preserve">Rees Banks </w:t>
            </w:r>
            <w:r>
              <w:rPr>
                <w:rFonts w:asciiTheme="minorHAnsi" w:hAnsiTheme="minorHAnsi" w:cstheme="minorHAnsi"/>
                <w:b/>
                <w:bCs/>
                <w:lang w:val="en-GB"/>
              </w:rPr>
              <w:t>–</w:t>
            </w:r>
            <w:r w:rsidRPr="004C5CF0">
              <w:rPr>
                <w:rFonts w:asciiTheme="minorHAnsi" w:hAnsiTheme="minorHAnsi" w:cstheme="minorHAnsi"/>
                <w:b/>
                <w:bCs/>
                <w:lang w:val="en-GB"/>
              </w:rPr>
              <w:t xml:space="preserve"> Chair</w:t>
            </w:r>
          </w:p>
          <w:p w14:paraId="585E04B6" w14:textId="77777777" w:rsidR="00404353" w:rsidRDefault="00B31927"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 xml:space="preserve">A final report and whole project </w:t>
            </w:r>
            <w:r w:rsidR="00404353">
              <w:rPr>
                <w:rFonts w:asciiTheme="minorHAnsi" w:hAnsiTheme="minorHAnsi" w:cstheme="minorHAnsi"/>
                <w:lang w:val="en-GB"/>
              </w:rPr>
              <w:t>acquittal will be due 30 days post 30/9/2025</w:t>
            </w:r>
          </w:p>
          <w:p w14:paraId="345E232D" w14:textId="1A78509D" w:rsidR="00C161EE" w:rsidRDefault="00516A42" w:rsidP="00455B73">
            <w:pPr>
              <w:pStyle w:val="ListParagraph"/>
              <w:numPr>
                <w:ilvl w:val="0"/>
                <w:numId w:val="18"/>
              </w:numPr>
              <w:rPr>
                <w:rFonts w:asciiTheme="minorHAnsi" w:hAnsiTheme="minorHAnsi" w:cstheme="minorHAnsi"/>
                <w:lang w:val="en-GB"/>
              </w:rPr>
            </w:pPr>
            <w:r w:rsidRPr="00C161EE">
              <w:rPr>
                <w:rFonts w:asciiTheme="minorHAnsi" w:hAnsiTheme="minorHAnsi" w:cstheme="minorHAnsi"/>
                <w:lang w:val="en-GB"/>
              </w:rPr>
              <w:t>From advi</w:t>
            </w:r>
            <w:r w:rsidR="00C161EE" w:rsidRPr="00C161EE">
              <w:rPr>
                <w:rFonts w:asciiTheme="minorHAnsi" w:hAnsiTheme="minorHAnsi" w:cstheme="minorHAnsi"/>
                <w:lang w:val="en-GB"/>
              </w:rPr>
              <w:t>c</w:t>
            </w:r>
            <w:r w:rsidRPr="00C161EE">
              <w:rPr>
                <w:rFonts w:asciiTheme="minorHAnsi" w:hAnsiTheme="minorHAnsi" w:cstheme="minorHAnsi"/>
                <w:lang w:val="en-GB"/>
              </w:rPr>
              <w:t xml:space="preserve">e the new RJC tender is broader than the six suburbs of Springfield. </w:t>
            </w:r>
          </w:p>
          <w:p w14:paraId="2CF2BE0D" w14:textId="65F4418E" w:rsidR="00E56C88" w:rsidRDefault="00516A42" w:rsidP="00455B73">
            <w:pPr>
              <w:pStyle w:val="ListParagraph"/>
              <w:numPr>
                <w:ilvl w:val="0"/>
                <w:numId w:val="18"/>
              </w:numPr>
              <w:rPr>
                <w:rFonts w:asciiTheme="minorHAnsi" w:hAnsiTheme="minorHAnsi" w:cstheme="minorHAnsi"/>
                <w:lang w:val="en-GB"/>
              </w:rPr>
            </w:pPr>
            <w:r w:rsidRPr="00C161EE">
              <w:rPr>
                <w:rFonts w:asciiTheme="minorHAnsi" w:hAnsiTheme="minorHAnsi" w:cstheme="minorHAnsi"/>
                <w:lang w:val="en-GB"/>
              </w:rPr>
              <w:t>Information from our research in the last two years</w:t>
            </w:r>
            <w:r w:rsidR="004650C3">
              <w:rPr>
                <w:rFonts w:asciiTheme="minorHAnsi" w:hAnsiTheme="minorHAnsi" w:cstheme="minorHAnsi"/>
                <w:lang w:val="en-GB"/>
              </w:rPr>
              <w:t xml:space="preserve"> and that provided by SCG from </w:t>
            </w:r>
            <w:proofErr w:type="spellStart"/>
            <w:r w:rsidR="004650C3">
              <w:rPr>
                <w:rFonts w:asciiTheme="minorHAnsi" w:hAnsiTheme="minorHAnsi" w:cstheme="minorHAnsi"/>
                <w:lang w:val="en-GB"/>
              </w:rPr>
              <w:t>Econisi</w:t>
            </w:r>
            <w:r w:rsidR="00A94514">
              <w:rPr>
                <w:rFonts w:asciiTheme="minorHAnsi" w:hAnsiTheme="minorHAnsi" w:cstheme="minorHAnsi"/>
                <w:lang w:val="en-GB"/>
              </w:rPr>
              <w:t>s</w:t>
            </w:r>
            <w:proofErr w:type="spellEnd"/>
            <w:r w:rsidR="00A351AA" w:rsidRPr="00C161EE">
              <w:rPr>
                <w:rFonts w:asciiTheme="minorHAnsi" w:hAnsiTheme="minorHAnsi" w:cstheme="minorHAnsi"/>
                <w:lang w:val="en-GB"/>
              </w:rPr>
              <w:t xml:space="preserve"> was used to </w:t>
            </w:r>
            <w:r w:rsidR="004650C3" w:rsidRPr="00C161EE">
              <w:rPr>
                <w:rFonts w:asciiTheme="minorHAnsi" w:hAnsiTheme="minorHAnsi" w:cstheme="minorHAnsi"/>
                <w:lang w:val="en-GB"/>
              </w:rPr>
              <w:t>identify</w:t>
            </w:r>
            <w:r w:rsidR="00A351AA" w:rsidRPr="00C161EE">
              <w:rPr>
                <w:rFonts w:asciiTheme="minorHAnsi" w:hAnsiTheme="minorHAnsi" w:cstheme="minorHAnsi"/>
                <w:lang w:val="en-GB"/>
              </w:rPr>
              <w:t xml:space="preserve"> critical industries and natural linkages. </w:t>
            </w:r>
          </w:p>
          <w:p w14:paraId="0151DA31" w14:textId="0287A948" w:rsidR="004650C3" w:rsidRDefault="00A94514"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Covers areas within three local government areas</w:t>
            </w:r>
          </w:p>
          <w:p w14:paraId="27EF1046" w14:textId="308FF8B0" w:rsidR="00A94514" w:rsidRDefault="00A94514"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204K residents</w:t>
            </w:r>
          </w:p>
          <w:p w14:paraId="3CDFBE07" w14:textId="539B6E54" w:rsidR="00A94514" w:rsidRDefault="00A94514"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16,000 businesses</w:t>
            </w:r>
          </w:p>
          <w:p w14:paraId="78C17385" w14:textId="76CF3239" w:rsidR="001D4058" w:rsidRDefault="001D4058"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The spine of the SEQ growth corridor.</w:t>
            </w:r>
          </w:p>
          <w:p w14:paraId="3128B6A3" w14:textId="77777777" w:rsidR="001D4058" w:rsidRPr="00C161EE" w:rsidRDefault="001D4058" w:rsidP="001D4058">
            <w:pPr>
              <w:pStyle w:val="ListParagraph"/>
              <w:ind w:left="765"/>
              <w:rPr>
                <w:rFonts w:asciiTheme="minorHAnsi" w:hAnsiTheme="minorHAnsi" w:cstheme="minorHAnsi"/>
                <w:lang w:val="en-GB"/>
              </w:rPr>
            </w:pPr>
          </w:p>
          <w:p w14:paraId="22B97760" w14:textId="77777777" w:rsidR="00404353" w:rsidRDefault="00404353" w:rsidP="00404353">
            <w:pPr>
              <w:rPr>
                <w:rFonts w:asciiTheme="minorHAnsi" w:hAnsiTheme="minorHAnsi" w:cstheme="minorHAnsi"/>
                <w:lang w:val="en-GB"/>
              </w:rPr>
            </w:pPr>
            <w:r>
              <w:rPr>
                <w:rFonts w:asciiTheme="minorHAnsi" w:hAnsiTheme="minorHAnsi" w:cstheme="minorHAnsi"/>
                <w:lang w:val="en-GB"/>
              </w:rPr>
              <w:t>If RDA is unsuccessful in the tender:</w:t>
            </w:r>
          </w:p>
          <w:p w14:paraId="54D8C495" w14:textId="77777777" w:rsidR="00404353" w:rsidRDefault="00581272"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 xml:space="preserve">Jobs portal has been funded </w:t>
            </w:r>
            <w:r w:rsidR="005C07F5">
              <w:rPr>
                <w:rFonts w:asciiTheme="minorHAnsi" w:hAnsiTheme="minorHAnsi" w:cstheme="minorHAnsi"/>
                <w:lang w:val="en-GB"/>
              </w:rPr>
              <w:t>until the end of the year</w:t>
            </w:r>
          </w:p>
          <w:p w14:paraId="5F6F40BF" w14:textId="77777777" w:rsidR="00FF138F" w:rsidRDefault="00FF138F"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A decision will need to be made on the job portal and FB and how that is managed</w:t>
            </w:r>
          </w:p>
          <w:p w14:paraId="70F067DB" w14:textId="4382CB85" w:rsidR="00850FC4" w:rsidRDefault="00850FC4"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Need to look at migrating the 7,5000 followers</w:t>
            </w:r>
          </w:p>
          <w:p w14:paraId="2BCDD159" w14:textId="3F24A304" w:rsidR="00FF138F" w:rsidRDefault="00FF138F" w:rsidP="00455B73">
            <w:pPr>
              <w:pStyle w:val="ListParagraph"/>
              <w:numPr>
                <w:ilvl w:val="0"/>
                <w:numId w:val="18"/>
              </w:numPr>
              <w:rPr>
                <w:rFonts w:asciiTheme="minorHAnsi" w:hAnsiTheme="minorHAnsi" w:cstheme="minorHAnsi"/>
                <w:lang w:val="en-GB"/>
              </w:rPr>
            </w:pPr>
            <w:r>
              <w:rPr>
                <w:rFonts w:asciiTheme="minorHAnsi" w:hAnsiTheme="minorHAnsi" w:cstheme="minorHAnsi"/>
                <w:lang w:val="en-GB"/>
              </w:rPr>
              <w:t xml:space="preserve">Conscious </w:t>
            </w:r>
            <w:r w:rsidR="00850FC4">
              <w:rPr>
                <w:rFonts w:asciiTheme="minorHAnsi" w:hAnsiTheme="minorHAnsi" w:cstheme="minorHAnsi"/>
                <w:lang w:val="en-GB"/>
              </w:rPr>
              <w:t>of the organisations associated with the Committee and their reputations in the community if every</w:t>
            </w:r>
            <w:r w:rsidR="00455B73">
              <w:rPr>
                <w:rFonts w:asciiTheme="minorHAnsi" w:hAnsiTheme="minorHAnsi" w:cstheme="minorHAnsi"/>
                <w:lang w:val="en-GB"/>
              </w:rPr>
              <w:t xml:space="preserve"> program under SRJC</w:t>
            </w:r>
            <w:r w:rsidR="00850FC4">
              <w:rPr>
                <w:rFonts w:asciiTheme="minorHAnsi" w:hAnsiTheme="minorHAnsi" w:cstheme="minorHAnsi"/>
                <w:lang w:val="en-GB"/>
              </w:rPr>
              <w:t xml:space="preserve"> just ceases</w:t>
            </w:r>
            <w:r w:rsidR="0023034E">
              <w:rPr>
                <w:rFonts w:asciiTheme="minorHAnsi" w:hAnsiTheme="minorHAnsi" w:cstheme="minorHAnsi"/>
                <w:lang w:val="en-GB"/>
              </w:rPr>
              <w:t>.</w:t>
            </w:r>
            <w:r>
              <w:rPr>
                <w:rFonts w:asciiTheme="minorHAnsi" w:hAnsiTheme="minorHAnsi" w:cstheme="minorHAnsi"/>
                <w:lang w:val="en-GB"/>
              </w:rPr>
              <w:t xml:space="preserve"> </w:t>
            </w:r>
          </w:p>
          <w:p w14:paraId="3DF600F2" w14:textId="77777777" w:rsidR="009A75CB" w:rsidRDefault="009A75CB" w:rsidP="009A75CB">
            <w:pPr>
              <w:rPr>
                <w:rFonts w:asciiTheme="minorHAnsi" w:hAnsiTheme="minorHAnsi" w:cstheme="minorHAnsi"/>
                <w:lang w:val="en-GB"/>
              </w:rPr>
            </w:pPr>
          </w:p>
          <w:p w14:paraId="73878E9F" w14:textId="77777777" w:rsidR="009A75CB" w:rsidRDefault="0061329E" w:rsidP="009A75CB">
            <w:pPr>
              <w:rPr>
                <w:rFonts w:asciiTheme="minorHAnsi" w:hAnsiTheme="minorHAnsi" w:cstheme="minorHAnsi"/>
                <w:b/>
                <w:bCs/>
                <w:lang w:val="en-GB"/>
              </w:rPr>
            </w:pPr>
            <w:r w:rsidRPr="0061329E">
              <w:rPr>
                <w:rFonts w:asciiTheme="minorHAnsi" w:hAnsiTheme="minorHAnsi" w:cstheme="minorHAnsi"/>
                <w:b/>
                <w:bCs/>
                <w:lang w:val="en-GB"/>
              </w:rPr>
              <w:t>Discussion</w:t>
            </w:r>
            <w:r>
              <w:rPr>
                <w:rFonts w:asciiTheme="minorHAnsi" w:hAnsiTheme="minorHAnsi" w:cstheme="minorHAnsi"/>
                <w:b/>
                <w:bCs/>
                <w:lang w:val="en-GB"/>
              </w:rPr>
              <w:t>:</w:t>
            </w:r>
          </w:p>
          <w:p w14:paraId="3E207AFC" w14:textId="77777777" w:rsidR="0061329E" w:rsidRPr="00CB7D21" w:rsidRDefault="0061329E" w:rsidP="00455B73">
            <w:pPr>
              <w:pStyle w:val="ListParagraph"/>
              <w:numPr>
                <w:ilvl w:val="0"/>
                <w:numId w:val="19"/>
              </w:numPr>
              <w:rPr>
                <w:rFonts w:asciiTheme="minorHAnsi" w:hAnsiTheme="minorHAnsi" w:cstheme="minorHAnsi"/>
                <w:b/>
                <w:bCs/>
                <w:lang w:val="en-GB"/>
              </w:rPr>
            </w:pPr>
            <w:r>
              <w:rPr>
                <w:rFonts w:asciiTheme="minorHAnsi" w:hAnsiTheme="minorHAnsi" w:cstheme="minorHAnsi"/>
                <w:lang w:val="en-GB"/>
              </w:rPr>
              <w:t xml:space="preserve">Three scenario I) </w:t>
            </w:r>
            <w:r w:rsidR="00247E48">
              <w:rPr>
                <w:rFonts w:asciiTheme="minorHAnsi" w:hAnsiTheme="minorHAnsi" w:cstheme="minorHAnsi"/>
                <w:lang w:val="en-GB"/>
              </w:rPr>
              <w:t>Our tender II) Someone else III) No project awarded</w:t>
            </w:r>
          </w:p>
          <w:p w14:paraId="5A57E37A" w14:textId="77777777" w:rsidR="00CB7D21" w:rsidRPr="00CB7D21" w:rsidRDefault="00CB7D21" w:rsidP="00455B73">
            <w:pPr>
              <w:pStyle w:val="ListParagraph"/>
              <w:numPr>
                <w:ilvl w:val="0"/>
                <w:numId w:val="19"/>
              </w:numPr>
              <w:rPr>
                <w:rFonts w:asciiTheme="minorHAnsi" w:hAnsiTheme="minorHAnsi" w:cstheme="minorHAnsi"/>
                <w:b/>
                <w:bCs/>
                <w:lang w:val="en-GB"/>
              </w:rPr>
            </w:pPr>
            <w:r>
              <w:rPr>
                <w:rFonts w:asciiTheme="minorHAnsi" w:hAnsiTheme="minorHAnsi" w:cstheme="minorHAnsi"/>
                <w:lang w:val="en-GB"/>
              </w:rPr>
              <w:t>If it is awarded to another organisation then our resources could be transitioned</w:t>
            </w:r>
          </w:p>
          <w:p w14:paraId="64A2E8D7" w14:textId="278BB71F" w:rsidR="00CB7D21" w:rsidRPr="0061329E" w:rsidRDefault="00CB7D21" w:rsidP="00455B73">
            <w:pPr>
              <w:pStyle w:val="ListParagraph"/>
              <w:numPr>
                <w:ilvl w:val="0"/>
                <w:numId w:val="19"/>
              </w:numPr>
              <w:rPr>
                <w:rFonts w:asciiTheme="minorHAnsi" w:hAnsiTheme="minorHAnsi" w:cstheme="minorHAnsi"/>
                <w:b/>
                <w:bCs/>
                <w:lang w:val="en-GB"/>
              </w:rPr>
            </w:pPr>
            <w:r>
              <w:rPr>
                <w:rFonts w:asciiTheme="minorHAnsi" w:hAnsiTheme="minorHAnsi" w:cstheme="minorHAnsi"/>
                <w:lang w:val="en-GB"/>
              </w:rPr>
              <w:lastRenderedPageBreak/>
              <w:t xml:space="preserve">Another option would be an organisation within this current Committee take </w:t>
            </w:r>
            <w:r w:rsidR="00D37EA4">
              <w:rPr>
                <w:rFonts w:asciiTheme="minorHAnsi" w:hAnsiTheme="minorHAnsi" w:cstheme="minorHAnsi"/>
                <w:lang w:val="en-GB"/>
              </w:rPr>
              <w:t>them on</w:t>
            </w:r>
          </w:p>
        </w:tc>
        <w:tc>
          <w:tcPr>
            <w:tcW w:w="3544" w:type="dxa"/>
          </w:tcPr>
          <w:p w14:paraId="7B69392A" w14:textId="77777777" w:rsidR="001C1D44" w:rsidRDefault="001C1D44" w:rsidP="000F1EEC">
            <w:pPr>
              <w:spacing w:before="40" w:after="40"/>
              <w:rPr>
                <w:rFonts w:ascii="Calibri" w:hAnsi="Calibri"/>
                <w:lang w:eastAsia="en-AU"/>
              </w:rPr>
            </w:pPr>
          </w:p>
          <w:p w14:paraId="5D1DCA14" w14:textId="77777777" w:rsidR="002908C4" w:rsidRDefault="002908C4" w:rsidP="000F1EEC">
            <w:pPr>
              <w:spacing w:after="160" w:line="256" w:lineRule="auto"/>
              <w:contextualSpacing/>
              <w:rPr>
                <w:rFonts w:asciiTheme="minorHAnsi" w:hAnsiTheme="minorHAnsi" w:cstheme="minorHAnsi"/>
                <w:lang w:val="en-GB"/>
              </w:rPr>
            </w:pPr>
          </w:p>
          <w:p w14:paraId="7D5B608B" w14:textId="77777777" w:rsidR="00FF1637" w:rsidRDefault="00FF1637" w:rsidP="000F1EEC">
            <w:pPr>
              <w:spacing w:after="160" w:line="256" w:lineRule="auto"/>
              <w:contextualSpacing/>
              <w:rPr>
                <w:rFonts w:asciiTheme="minorHAnsi" w:hAnsiTheme="minorHAnsi" w:cstheme="minorHAnsi"/>
                <w:lang w:val="en-GB"/>
              </w:rPr>
            </w:pPr>
          </w:p>
          <w:p w14:paraId="72590874" w14:textId="77777777" w:rsidR="001C675D" w:rsidRDefault="001C675D" w:rsidP="000F1EEC">
            <w:pPr>
              <w:spacing w:after="160" w:line="256" w:lineRule="auto"/>
              <w:contextualSpacing/>
              <w:rPr>
                <w:rFonts w:asciiTheme="minorHAnsi" w:hAnsiTheme="minorHAnsi" w:cstheme="minorHAnsi"/>
                <w:lang w:val="en-GB"/>
              </w:rPr>
            </w:pPr>
          </w:p>
          <w:p w14:paraId="6FEF8133" w14:textId="77777777" w:rsidR="001C675D" w:rsidRDefault="001C675D" w:rsidP="000F1EEC">
            <w:pPr>
              <w:spacing w:after="160" w:line="256" w:lineRule="auto"/>
              <w:contextualSpacing/>
              <w:rPr>
                <w:rFonts w:asciiTheme="minorHAnsi" w:hAnsiTheme="minorHAnsi" w:cstheme="minorHAnsi"/>
                <w:lang w:val="en-GB"/>
              </w:rPr>
            </w:pPr>
          </w:p>
          <w:p w14:paraId="09D17D1C" w14:textId="77777777" w:rsidR="001C675D" w:rsidRDefault="001C675D" w:rsidP="000F1EEC">
            <w:pPr>
              <w:spacing w:after="160" w:line="256" w:lineRule="auto"/>
              <w:contextualSpacing/>
              <w:rPr>
                <w:rFonts w:asciiTheme="minorHAnsi" w:hAnsiTheme="minorHAnsi" w:cstheme="minorHAnsi"/>
                <w:lang w:val="en-GB"/>
              </w:rPr>
            </w:pPr>
          </w:p>
          <w:p w14:paraId="38304983" w14:textId="77777777" w:rsidR="009341F9" w:rsidRDefault="009341F9" w:rsidP="000F1EEC">
            <w:pPr>
              <w:spacing w:after="160" w:line="256" w:lineRule="auto"/>
              <w:contextualSpacing/>
              <w:rPr>
                <w:rFonts w:asciiTheme="minorHAnsi" w:hAnsiTheme="minorHAnsi" w:cstheme="minorHAnsi"/>
                <w:lang w:val="en-GB"/>
              </w:rPr>
            </w:pPr>
          </w:p>
          <w:p w14:paraId="15C9AAED" w14:textId="77777777" w:rsidR="001C675D" w:rsidRDefault="001C675D" w:rsidP="000F1EEC">
            <w:pPr>
              <w:spacing w:after="160" w:line="256" w:lineRule="auto"/>
              <w:contextualSpacing/>
              <w:rPr>
                <w:rFonts w:asciiTheme="minorHAnsi" w:hAnsiTheme="minorHAnsi" w:cstheme="minorHAnsi"/>
                <w:lang w:val="en-GB"/>
              </w:rPr>
            </w:pPr>
          </w:p>
          <w:p w14:paraId="79279CDF" w14:textId="77777777" w:rsidR="001C675D" w:rsidRDefault="001C675D" w:rsidP="000F1EEC">
            <w:pPr>
              <w:spacing w:after="160" w:line="256" w:lineRule="auto"/>
              <w:contextualSpacing/>
              <w:rPr>
                <w:rFonts w:asciiTheme="minorHAnsi" w:hAnsiTheme="minorHAnsi" w:cstheme="minorHAnsi"/>
                <w:lang w:val="en-GB"/>
              </w:rPr>
            </w:pPr>
          </w:p>
          <w:p w14:paraId="1F647E63" w14:textId="77777777" w:rsidR="001C675D" w:rsidRPr="00DF2594" w:rsidRDefault="001C675D" w:rsidP="00DF2594">
            <w:pPr>
              <w:pStyle w:val="ListParagraph"/>
              <w:spacing w:after="160" w:line="256" w:lineRule="auto"/>
              <w:contextualSpacing/>
              <w:rPr>
                <w:rFonts w:asciiTheme="minorHAnsi" w:hAnsiTheme="minorHAnsi" w:cstheme="minorHAnsi"/>
                <w:lang w:val="en-GB"/>
              </w:rPr>
            </w:pPr>
          </w:p>
          <w:p w14:paraId="3ECC1C30" w14:textId="77777777" w:rsidR="00860A92" w:rsidRPr="00860A92" w:rsidRDefault="00860A92" w:rsidP="00860A92">
            <w:pPr>
              <w:rPr>
                <w:rFonts w:asciiTheme="minorHAnsi" w:hAnsiTheme="minorHAnsi" w:cstheme="minorHAnsi"/>
                <w:lang w:val="en-GB"/>
              </w:rPr>
            </w:pPr>
          </w:p>
          <w:p w14:paraId="4CC19E0B" w14:textId="77777777" w:rsidR="00860A92" w:rsidRPr="00860A92" w:rsidRDefault="00860A92" w:rsidP="00860A92">
            <w:pPr>
              <w:rPr>
                <w:rFonts w:asciiTheme="minorHAnsi" w:hAnsiTheme="minorHAnsi" w:cstheme="minorHAnsi"/>
                <w:lang w:val="en-GB"/>
              </w:rPr>
            </w:pPr>
          </w:p>
          <w:p w14:paraId="2F7FE2B3" w14:textId="77777777" w:rsidR="00860A92" w:rsidRDefault="00860A92" w:rsidP="00860A92">
            <w:pPr>
              <w:rPr>
                <w:rFonts w:asciiTheme="minorHAnsi" w:hAnsiTheme="minorHAnsi" w:cstheme="minorHAnsi"/>
                <w:lang w:val="en-GB"/>
              </w:rPr>
            </w:pPr>
          </w:p>
          <w:p w14:paraId="3BA81018" w14:textId="77777777" w:rsidR="0055444A" w:rsidRDefault="0055444A" w:rsidP="00860A92">
            <w:pPr>
              <w:rPr>
                <w:rFonts w:asciiTheme="minorHAnsi" w:hAnsiTheme="minorHAnsi" w:cstheme="minorHAnsi"/>
                <w:lang w:val="en-GB"/>
              </w:rPr>
            </w:pPr>
          </w:p>
          <w:p w14:paraId="3C36ABD7" w14:textId="77777777" w:rsidR="0055444A" w:rsidRDefault="0055444A" w:rsidP="00860A92">
            <w:pPr>
              <w:rPr>
                <w:rFonts w:asciiTheme="minorHAnsi" w:hAnsiTheme="minorHAnsi" w:cstheme="minorHAnsi"/>
                <w:lang w:val="en-GB"/>
              </w:rPr>
            </w:pPr>
          </w:p>
          <w:p w14:paraId="61F9D454" w14:textId="77777777" w:rsidR="0055444A" w:rsidRDefault="0055444A" w:rsidP="00860A92">
            <w:pPr>
              <w:rPr>
                <w:rFonts w:asciiTheme="minorHAnsi" w:hAnsiTheme="minorHAnsi" w:cstheme="minorHAnsi"/>
                <w:lang w:val="en-GB"/>
              </w:rPr>
            </w:pPr>
          </w:p>
          <w:p w14:paraId="45FC8936" w14:textId="77777777" w:rsidR="0055444A" w:rsidRDefault="0055444A" w:rsidP="00860A92">
            <w:pPr>
              <w:rPr>
                <w:rFonts w:asciiTheme="minorHAnsi" w:hAnsiTheme="minorHAnsi" w:cstheme="minorHAnsi"/>
                <w:lang w:val="en-GB"/>
              </w:rPr>
            </w:pPr>
          </w:p>
          <w:p w14:paraId="297C31B6" w14:textId="77777777" w:rsidR="0055444A" w:rsidRDefault="0055444A" w:rsidP="00860A92">
            <w:pPr>
              <w:rPr>
                <w:rFonts w:asciiTheme="minorHAnsi" w:hAnsiTheme="minorHAnsi" w:cstheme="minorHAnsi"/>
                <w:lang w:val="en-GB"/>
              </w:rPr>
            </w:pPr>
          </w:p>
          <w:p w14:paraId="3CDADE06" w14:textId="77777777" w:rsidR="0055444A" w:rsidRDefault="0055444A" w:rsidP="00860A92">
            <w:pPr>
              <w:rPr>
                <w:rFonts w:asciiTheme="minorHAnsi" w:hAnsiTheme="minorHAnsi" w:cstheme="minorHAnsi"/>
                <w:lang w:val="en-GB"/>
              </w:rPr>
            </w:pPr>
          </w:p>
          <w:p w14:paraId="7989DCA4" w14:textId="77777777" w:rsidR="0055444A" w:rsidRDefault="0055444A" w:rsidP="00860A92">
            <w:pPr>
              <w:rPr>
                <w:rFonts w:asciiTheme="minorHAnsi" w:hAnsiTheme="minorHAnsi" w:cstheme="minorHAnsi"/>
                <w:lang w:val="en-GB"/>
              </w:rPr>
            </w:pPr>
          </w:p>
          <w:p w14:paraId="6225063B" w14:textId="77777777" w:rsidR="0055444A" w:rsidRDefault="0055444A" w:rsidP="00860A92">
            <w:pPr>
              <w:rPr>
                <w:rFonts w:asciiTheme="minorHAnsi" w:hAnsiTheme="minorHAnsi" w:cstheme="minorHAnsi"/>
                <w:lang w:val="en-GB"/>
              </w:rPr>
            </w:pPr>
          </w:p>
          <w:p w14:paraId="0D503D78" w14:textId="77777777" w:rsidR="0055444A" w:rsidRDefault="0055444A" w:rsidP="00860A92">
            <w:pPr>
              <w:rPr>
                <w:rFonts w:asciiTheme="minorHAnsi" w:hAnsiTheme="minorHAnsi" w:cstheme="minorHAnsi"/>
                <w:lang w:val="en-GB"/>
              </w:rPr>
            </w:pPr>
          </w:p>
          <w:p w14:paraId="38C1CA7E" w14:textId="77777777" w:rsidR="0055444A" w:rsidRDefault="0055444A" w:rsidP="00860A92">
            <w:pPr>
              <w:rPr>
                <w:rFonts w:asciiTheme="minorHAnsi" w:hAnsiTheme="minorHAnsi" w:cstheme="minorHAnsi"/>
                <w:lang w:val="en-GB"/>
              </w:rPr>
            </w:pPr>
          </w:p>
          <w:p w14:paraId="05466FBC" w14:textId="77777777" w:rsidR="0055444A" w:rsidRDefault="0055444A" w:rsidP="00860A92">
            <w:pPr>
              <w:rPr>
                <w:rFonts w:asciiTheme="minorHAnsi" w:hAnsiTheme="minorHAnsi" w:cstheme="minorHAnsi"/>
                <w:lang w:val="en-GB"/>
              </w:rPr>
            </w:pPr>
          </w:p>
          <w:p w14:paraId="7FB3E3B8" w14:textId="77777777" w:rsidR="0055444A" w:rsidRDefault="0055444A" w:rsidP="00860A92">
            <w:pPr>
              <w:rPr>
                <w:rFonts w:asciiTheme="minorHAnsi" w:hAnsiTheme="minorHAnsi" w:cstheme="minorHAnsi"/>
                <w:lang w:val="en-GB"/>
              </w:rPr>
            </w:pPr>
          </w:p>
          <w:p w14:paraId="6D194F9F" w14:textId="77777777" w:rsidR="0055444A" w:rsidRDefault="0055444A" w:rsidP="00860A92">
            <w:pPr>
              <w:rPr>
                <w:rFonts w:asciiTheme="minorHAnsi" w:hAnsiTheme="minorHAnsi" w:cstheme="minorHAnsi"/>
                <w:lang w:val="en-GB"/>
              </w:rPr>
            </w:pPr>
          </w:p>
          <w:p w14:paraId="386F9F8B" w14:textId="77777777" w:rsidR="0055444A" w:rsidRDefault="0055444A" w:rsidP="00860A92">
            <w:pPr>
              <w:rPr>
                <w:rFonts w:asciiTheme="minorHAnsi" w:hAnsiTheme="minorHAnsi" w:cstheme="minorHAnsi"/>
                <w:lang w:val="en-GB"/>
              </w:rPr>
            </w:pPr>
          </w:p>
          <w:p w14:paraId="4F53405D" w14:textId="77777777" w:rsidR="0055444A" w:rsidRDefault="0055444A" w:rsidP="00860A92">
            <w:pPr>
              <w:rPr>
                <w:rFonts w:asciiTheme="minorHAnsi" w:hAnsiTheme="minorHAnsi" w:cstheme="minorHAnsi"/>
                <w:lang w:val="en-GB"/>
              </w:rPr>
            </w:pPr>
          </w:p>
          <w:p w14:paraId="6A9864B6" w14:textId="77777777" w:rsidR="0055444A" w:rsidRDefault="0055444A" w:rsidP="00860A92">
            <w:pPr>
              <w:rPr>
                <w:rFonts w:asciiTheme="minorHAnsi" w:hAnsiTheme="minorHAnsi" w:cstheme="minorHAnsi"/>
                <w:lang w:val="en-GB"/>
              </w:rPr>
            </w:pPr>
          </w:p>
          <w:p w14:paraId="3FE72C80" w14:textId="77777777" w:rsidR="0055444A" w:rsidRDefault="0055444A" w:rsidP="00860A92">
            <w:pPr>
              <w:rPr>
                <w:rFonts w:asciiTheme="minorHAnsi" w:hAnsiTheme="minorHAnsi" w:cstheme="minorHAnsi"/>
                <w:lang w:val="en-GB"/>
              </w:rPr>
            </w:pPr>
          </w:p>
          <w:p w14:paraId="619CDE47" w14:textId="77777777" w:rsidR="0055444A" w:rsidRDefault="0055444A" w:rsidP="00860A92">
            <w:pPr>
              <w:rPr>
                <w:rFonts w:asciiTheme="minorHAnsi" w:hAnsiTheme="minorHAnsi" w:cstheme="minorHAnsi"/>
                <w:lang w:val="en-GB"/>
              </w:rPr>
            </w:pPr>
          </w:p>
          <w:p w14:paraId="07E0F1C8" w14:textId="77777777" w:rsidR="0055444A" w:rsidRDefault="0055444A" w:rsidP="00860A92">
            <w:pPr>
              <w:rPr>
                <w:rFonts w:asciiTheme="minorHAnsi" w:hAnsiTheme="minorHAnsi" w:cstheme="minorHAnsi"/>
                <w:lang w:val="en-GB"/>
              </w:rPr>
            </w:pPr>
          </w:p>
          <w:p w14:paraId="61428C66" w14:textId="77777777" w:rsidR="0055444A" w:rsidRDefault="0055444A" w:rsidP="00860A92">
            <w:pPr>
              <w:rPr>
                <w:rFonts w:asciiTheme="minorHAnsi" w:hAnsiTheme="minorHAnsi" w:cstheme="minorHAnsi"/>
                <w:lang w:val="en-GB"/>
              </w:rPr>
            </w:pPr>
          </w:p>
          <w:p w14:paraId="170C0677" w14:textId="77777777" w:rsidR="0055444A" w:rsidRDefault="0055444A" w:rsidP="00860A92">
            <w:pPr>
              <w:rPr>
                <w:rFonts w:asciiTheme="minorHAnsi" w:hAnsiTheme="minorHAnsi" w:cstheme="minorHAnsi"/>
                <w:lang w:val="en-GB"/>
              </w:rPr>
            </w:pPr>
          </w:p>
          <w:p w14:paraId="72AF7402" w14:textId="77777777" w:rsidR="0055444A" w:rsidRDefault="0055444A" w:rsidP="00860A92">
            <w:pPr>
              <w:rPr>
                <w:rFonts w:asciiTheme="minorHAnsi" w:hAnsiTheme="minorHAnsi" w:cstheme="minorHAnsi"/>
                <w:lang w:val="en-GB"/>
              </w:rPr>
            </w:pPr>
          </w:p>
          <w:p w14:paraId="042FA033" w14:textId="77777777" w:rsidR="0055444A" w:rsidRDefault="0055444A" w:rsidP="00860A92">
            <w:pPr>
              <w:rPr>
                <w:rFonts w:asciiTheme="minorHAnsi" w:hAnsiTheme="minorHAnsi" w:cstheme="minorHAnsi"/>
                <w:lang w:val="en-GB"/>
              </w:rPr>
            </w:pPr>
          </w:p>
          <w:p w14:paraId="4B0DD8A0" w14:textId="77777777" w:rsidR="0055444A" w:rsidRDefault="0055444A" w:rsidP="00860A92">
            <w:pPr>
              <w:rPr>
                <w:rFonts w:asciiTheme="minorHAnsi" w:hAnsiTheme="minorHAnsi" w:cstheme="minorHAnsi"/>
                <w:lang w:val="en-GB"/>
              </w:rPr>
            </w:pPr>
          </w:p>
          <w:p w14:paraId="405D1052" w14:textId="77777777" w:rsidR="0055444A" w:rsidRDefault="0055444A" w:rsidP="00860A92">
            <w:pPr>
              <w:rPr>
                <w:rFonts w:asciiTheme="minorHAnsi" w:hAnsiTheme="minorHAnsi" w:cstheme="minorHAnsi"/>
                <w:lang w:val="en-GB"/>
              </w:rPr>
            </w:pPr>
          </w:p>
          <w:p w14:paraId="5C76F7DE" w14:textId="77777777" w:rsidR="0055444A" w:rsidRDefault="0055444A" w:rsidP="00860A92">
            <w:pPr>
              <w:rPr>
                <w:rFonts w:asciiTheme="minorHAnsi" w:hAnsiTheme="minorHAnsi" w:cstheme="minorHAnsi"/>
                <w:lang w:val="en-GB"/>
              </w:rPr>
            </w:pPr>
          </w:p>
          <w:p w14:paraId="0998E7C7" w14:textId="77777777" w:rsidR="0055444A" w:rsidRDefault="0055444A" w:rsidP="00860A92">
            <w:pPr>
              <w:rPr>
                <w:rFonts w:asciiTheme="minorHAnsi" w:hAnsiTheme="minorHAnsi" w:cstheme="minorHAnsi"/>
                <w:lang w:val="en-GB"/>
              </w:rPr>
            </w:pPr>
          </w:p>
          <w:p w14:paraId="0C4F5A20" w14:textId="77777777" w:rsidR="0055444A" w:rsidRDefault="0055444A" w:rsidP="00860A92">
            <w:pPr>
              <w:rPr>
                <w:rFonts w:asciiTheme="minorHAnsi" w:hAnsiTheme="minorHAnsi" w:cstheme="minorHAnsi"/>
                <w:lang w:val="en-GB"/>
              </w:rPr>
            </w:pPr>
          </w:p>
          <w:p w14:paraId="6D2299D7" w14:textId="77777777" w:rsidR="0055444A" w:rsidRDefault="0055444A" w:rsidP="00860A92">
            <w:pPr>
              <w:rPr>
                <w:rFonts w:asciiTheme="minorHAnsi" w:hAnsiTheme="minorHAnsi" w:cstheme="minorHAnsi"/>
                <w:lang w:val="en-GB"/>
              </w:rPr>
            </w:pPr>
          </w:p>
          <w:p w14:paraId="1328DF1F" w14:textId="77777777" w:rsidR="0055444A" w:rsidRDefault="0055444A" w:rsidP="00860A92">
            <w:pPr>
              <w:rPr>
                <w:rFonts w:asciiTheme="minorHAnsi" w:hAnsiTheme="minorHAnsi" w:cstheme="minorHAnsi"/>
                <w:lang w:val="en-GB"/>
              </w:rPr>
            </w:pPr>
          </w:p>
          <w:p w14:paraId="1D9C03B0" w14:textId="77777777" w:rsidR="0055444A" w:rsidRDefault="0055444A" w:rsidP="00860A92">
            <w:pPr>
              <w:rPr>
                <w:rFonts w:asciiTheme="minorHAnsi" w:hAnsiTheme="minorHAnsi" w:cstheme="minorHAnsi"/>
                <w:lang w:val="en-GB"/>
              </w:rPr>
            </w:pPr>
          </w:p>
          <w:p w14:paraId="6FC796D3" w14:textId="77777777" w:rsidR="0055444A" w:rsidRDefault="0055444A" w:rsidP="00860A92">
            <w:pPr>
              <w:rPr>
                <w:rFonts w:asciiTheme="minorHAnsi" w:hAnsiTheme="minorHAnsi" w:cstheme="minorHAnsi"/>
                <w:lang w:val="en-GB"/>
              </w:rPr>
            </w:pPr>
          </w:p>
          <w:p w14:paraId="1E8F4EA9" w14:textId="77777777" w:rsidR="0055444A" w:rsidRDefault="0055444A" w:rsidP="00860A92">
            <w:pPr>
              <w:rPr>
                <w:rFonts w:asciiTheme="minorHAnsi" w:hAnsiTheme="minorHAnsi" w:cstheme="minorHAnsi"/>
                <w:lang w:val="en-GB"/>
              </w:rPr>
            </w:pPr>
          </w:p>
          <w:p w14:paraId="1A83C29C" w14:textId="77777777" w:rsidR="0055444A" w:rsidRDefault="0055444A" w:rsidP="00860A92">
            <w:pPr>
              <w:rPr>
                <w:rFonts w:asciiTheme="minorHAnsi" w:hAnsiTheme="minorHAnsi" w:cstheme="minorHAnsi"/>
                <w:lang w:val="en-GB"/>
              </w:rPr>
            </w:pPr>
          </w:p>
          <w:p w14:paraId="277CDD5C" w14:textId="77777777" w:rsidR="0055444A" w:rsidRDefault="0055444A" w:rsidP="00860A92">
            <w:pPr>
              <w:rPr>
                <w:rFonts w:asciiTheme="minorHAnsi" w:hAnsiTheme="minorHAnsi" w:cstheme="minorHAnsi"/>
                <w:lang w:val="en-GB"/>
              </w:rPr>
            </w:pPr>
          </w:p>
          <w:p w14:paraId="769F4C42" w14:textId="77777777" w:rsidR="0055444A" w:rsidRDefault="0055444A" w:rsidP="00860A92">
            <w:pPr>
              <w:rPr>
                <w:rFonts w:asciiTheme="minorHAnsi" w:hAnsiTheme="minorHAnsi" w:cstheme="minorHAnsi"/>
                <w:lang w:val="en-GB"/>
              </w:rPr>
            </w:pPr>
          </w:p>
          <w:p w14:paraId="46EA5ECF" w14:textId="77777777" w:rsidR="0055444A" w:rsidRDefault="0055444A" w:rsidP="00860A92">
            <w:pPr>
              <w:rPr>
                <w:rFonts w:asciiTheme="minorHAnsi" w:hAnsiTheme="minorHAnsi" w:cstheme="minorHAnsi"/>
                <w:lang w:val="en-GB"/>
              </w:rPr>
            </w:pPr>
          </w:p>
          <w:p w14:paraId="52B35720" w14:textId="77777777" w:rsidR="0055444A" w:rsidRDefault="0055444A" w:rsidP="00860A92">
            <w:pPr>
              <w:rPr>
                <w:rFonts w:asciiTheme="minorHAnsi" w:hAnsiTheme="minorHAnsi" w:cstheme="minorHAnsi"/>
                <w:lang w:val="en-GB"/>
              </w:rPr>
            </w:pPr>
          </w:p>
          <w:p w14:paraId="4FB0B426" w14:textId="77777777" w:rsidR="0055444A" w:rsidRDefault="0055444A" w:rsidP="00860A92">
            <w:pPr>
              <w:rPr>
                <w:rFonts w:asciiTheme="minorHAnsi" w:hAnsiTheme="minorHAnsi" w:cstheme="minorHAnsi"/>
                <w:lang w:val="en-GB"/>
              </w:rPr>
            </w:pPr>
          </w:p>
          <w:p w14:paraId="0683E354" w14:textId="77777777" w:rsidR="0055444A" w:rsidRDefault="0055444A" w:rsidP="00860A92">
            <w:pPr>
              <w:rPr>
                <w:rFonts w:asciiTheme="minorHAnsi" w:hAnsiTheme="minorHAnsi" w:cstheme="minorHAnsi"/>
                <w:lang w:val="en-GB"/>
              </w:rPr>
            </w:pPr>
          </w:p>
          <w:p w14:paraId="0F36EC9C" w14:textId="77777777" w:rsidR="0055444A" w:rsidRDefault="0055444A" w:rsidP="00860A92">
            <w:pPr>
              <w:rPr>
                <w:rFonts w:asciiTheme="minorHAnsi" w:hAnsiTheme="minorHAnsi" w:cstheme="minorHAnsi"/>
                <w:lang w:val="en-GB"/>
              </w:rPr>
            </w:pPr>
          </w:p>
          <w:p w14:paraId="66052204" w14:textId="77777777" w:rsidR="0055444A" w:rsidRDefault="0055444A" w:rsidP="00860A92">
            <w:pPr>
              <w:rPr>
                <w:rFonts w:asciiTheme="minorHAnsi" w:hAnsiTheme="minorHAnsi" w:cstheme="minorHAnsi"/>
                <w:lang w:val="en-GB"/>
              </w:rPr>
            </w:pPr>
          </w:p>
          <w:p w14:paraId="32FA47B8" w14:textId="77777777" w:rsidR="0055444A" w:rsidRDefault="0055444A" w:rsidP="00860A92">
            <w:pPr>
              <w:rPr>
                <w:rFonts w:asciiTheme="minorHAnsi" w:hAnsiTheme="minorHAnsi" w:cstheme="minorHAnsi"/>
                <w:lang w:val="en-GB"/>
              </w:rPr>
            </w:pPr>
          </w:p>
          <w:p w14:paraId="3A6FB86D" w14:textId="77777777" w:rsidR="0055444A" w:rsidRDefault="0055444A" w:rsidP="00860A92">
            <w:pPr>
              <w:rPr>
                <w:rFonts w:asciiTheme="minorHAnsi" w:hAnsiTheme="minorHAnsi" w:cstheme="minorHAnsi"/>
                <w:lang w:val="en-GB"/>
              </w:rPr>
            </w:pPr>
          </w:p>
          <w:p w14:paraId="6C587B58" w14:textId="77777777" w:rsidR="0055444A" w:rsidRDefault="0055444A" w:rsidP="00860A92">
            <w:pPr>
              <w:rPr>
                <w:rFonts w:asciiTheme="minorHAnsi" w:hAnsiTheme="minorHAnsi" w:cstheme="minorHAnsi"/>
                <w:lang w:val="en-GB"/>
              </w:rPr>
            </w:pPr>
          </w:p>
          <w:p w14:paraId="7BAE9E64" w14:textId="77777777" w:rsidR="0055444A" w:rsidRDefault="0055444A" w:rsidP="00860A92">
            <w:pPr>
              <w:rPr>
                <w:rFonts w:asciiTheme="minorHAnsi" w:hAnsiTheme="minorHAnsi" w:cstheme="minorHAnsi"/>
                <w:lang w:val="en-GB"/>
              </w:rPr>
            </w:pPr>
          </w:p>
          <w:p w14:paraId="011E13A4" w14:textId="77777777" w:rsidR="0055444A" w:rsidRDefault="0055444A" w:rsidP="00860A92">
            <w:pPr>
              <w:rPr>
                <w:rFonts w:asciiTheme="minorHAnsi" w:hAnsiTheme="minorHAnsi" w:cstheme="minorHAnsi"/>
                <w:lang w:val="en-GB"/>
              </w:rPr>
            </w:pPr>
          </w:p>
          <w:p w14:paraId="43430FB0" w14:textId="77777777" w:rsidR="0055444A" w:rsidRDefault="0055444A" w:rsidP="00860A92">
            <w:pPr>
              <w:rPr>
                <w:rFonts w:asciiTheme="minorHAnsi" w:hAnsiTheme="minorHAnsi" w:cstheme="minorHAnsi"/>
                <w:lang w:val="en-GB"/>
              </w:rPr>
            </w:pPr>
          </w:p>
          <w:p w14:paraId="4E3B18B9" w14:textId="77777777" w:rsidR="0055444A" w:rsidRDefault="0055444A" w:rsidP="00860A92">
            <w:pPr>
              <w:rPr>
                <w:rFonts w:asciiTheme="minorHAnsi" w:hAnsiTheme="minorHAnsi" w:cstheme="minorHAnsi"/>
                <w:lang w:val="en-GB"/>
              </w:rPr>
            </w:pPr>
          </w:p>
          <w:p w14:paraId="73995E95" w14:textId="77777777" w:rsidR="0055444A" w:rsidRDefault="0055444A" w:rsidP="00860A92">
            <w:pPr>
              <w:rPr>
                <w:rFonts w:asciiTheme="minorHAnsi" w:hAnsiTheme="minorHAnsi" w:cstheme="minorHAnsi"/>
                <w:lang w:val="en-GB"/>
              </w:rPr>
            </w:pPr>
          </w:p>
          <w:p w14:paraId="5110507A" w14:textId="77777777" w:rsidR="0055444A" w:rsidRDefault="0055444A" w:rsidP="00860A92">
            <w:pPr>
              <w:rPr>
                <w:rFonts w:asciiTheme="minorHAnsi" w:hAnsiTheme="minorHAnsi" w:cstheme="minorHAnsi"/>
                <w:lang w:val="en-GB"/>
              </w:rPr>
            </w:pPr>
          </w:p>
          <w:p w14:paraId="74D18620" w14:textId="77777777" w:rsidR="0055444A" w:rsidRDefault="0055444A" w:rsidP="00860A92">
            <w:pPr>
              <w:rPr>
                <w:rFonts w:asciiTheme="minorHAnsi" w:hAnsiTheme="minorHAnsi" w:cstheme="minorHAnsi"/>
                <w:lang w:val="en-GB"/>
              </w:rPr>
            </w:pPr>
          </w:p>
          <w:p w14:paraId="74F6A5A0" w14:textId="77777777" w:rsidR="0055444A" w:rsidRDefault="0055444A" w:rsidP="00860A92">
            <w:pPr>
              <w:rPr>
                <w:rFonts w:asciiTheme="minorHAnsi" w:hAnsiTheme="minorHAnsi" w:cstheme="minorHAnsi"/>
                <w:lang w:val="en-GB"/>
              </w:rPr>
            </w:pPr>
          </w:p>
          <w:p w14:paraId="7B1FFE3A" w14:textId="77777777" w:rsidR="0055444A" w:rsidRDefault="0055444A" w:rsidP="00860A92">
            <w:pPr>
              <w:rPr>
                <w:rFonts w:asciiTheme="minorHAnsi" w:hAnsiTheme="minorHAnsi" w:cstheme="minorHAnsi"/>
                <w:lang w:val="en-GB"/>
              </w:rPr>
            </w:pPr>
          </w:p>
          <w:p w14:paraId="733CD448" w14:textId="77777777" w:rsidR="0055444A" w:rsidRDefault="0055444A" w:rsidP="00860A92">
            <w:pPr>
              <w:rPr>
                <w:rFonts w:asciiTheme="minorHAnsi" w:hAnsiTheme="minorHAnsi" w:cstheme="minorHAnsi"/>
                <w:lang w:val="en-GB"/>
              </w:rPr>
            </w:pPr>
          </w:p>
          <w:p w14:paraId="05C5C201" w14:textId="77777777" w:rsidR="0055444A" w:rsidRDefault="0055444A" w:rsidP="00860A92">
            <w:pPr>
              <w:rPr>
                <w:rFonts w:asciiTheme="minorHAnsi" w:hAnsiTheme="minorHAnsi" w:cstheme="minorHAnsi"/>
                <w:lang w:val="en-GB"/>
              </w:rPr>
            </w:pPr>
          </w:p>
          <w:p w14:paraId="1CB2BA9C" w14:textId="77777777" w:rsidR="0055444A" w:rsidRDefault="0055444A" w:rsidP="00860A92">
            <w:pPr>
              <w:rPr>
                <w:rFonts w:asciiTheme="minorHAnsi" w:hAnsiTheme="minorHAnsi" w:cstheme="minorHAnsi"/>
                <w:lang w:val="en-GB"/>
              </w:rPr>
            </w:pPr>
          </w:p>
          <w:p w14:paraId="14AC0764" w14:textId="77777777" w:rsidR="0055444A" w:rsidRDefault="0055444A" w:rsidP="00860A92">
            <w:pPr>
              <w:rPr>
                <w:rFonts w:asciiTheme="minorHAnsi" w:hAnsiTheme="minorHAnsi" w:cstheme="minorHAnsi"/>
                <w:lang w:val="en-GB"/>
              </w:rPr>
            </w:pPr>
          </w:p>
          <w:p w14:paraId="08F19A29" w14:textId="77777777" w:rsidR="0055444A" w:rsidRDefault="0055444A" w:rsidP="00860A92">
            <w:pPr>
              <w:rPr>
                <w:rFonts w:asciiTheme="minorHAnsi" w:hAnsiTheme="minorHAnsi" w:cstheme="minorHAnsi"/>
                <w:lang w:val="en-GB"/>
              </w:rPr>
            </w:pPr>
          </w:p>
          <w:p w14:paraId="0A1F10E4" w14:textId="77777777" w:rsidR="0055444A" w:rsidRDefault="0055444A" w:rsidP="00860A92">
            <w:pPr>
              <w:rPr>
                <w:rFonts w:asciiTheme="minorHAnsi" w:hAnsiTheme="minorHAnsi" w:cstheme="minorHAnsi"/>
                <w:lang w:val="en-GB"/>
              </w:rPr>
            </w:pPr>
          </w:p>
          <w:p w14:paraId="413B3886" w14:textId="77777777" w:rsidR="0055444A" w:rsidRDefault="0055444A" w:rsidP="00860A92">
            <w:pPr>
              <w:rPr>
                <w:rFonts w:asciiTheme="minorHAnsi" w:hAnsiTheme="minorHAnsi" w:cstheme="minorHAnsi"/>
                <w:lang w:val="en-GB"/>
              </w:rPr>
            </w:pPr>
          </w:p>
          <w:p w14:paraId="13A95251" w14:textId="77777777" w:rsidR="0055444A" w:rsidRDefault="0055444A" w:rsidP="00860A92">
            <w:pPr>
              <w:rPr>
                <w:rFonts w:asciiTheme="minorHAnsi" w:hAnsiTheme="minorHAnsi" w:cstheme="minorHAnsi"/>
                <w:lang w:val="en-GB"/>
              </w:rPr>
            </w:pPr>
          </w:p>
          <w:p w14:paraId="42748F97" w14:textId="77777777" w:rsidR="0055444A" w:rsidRDefault="0055444A" w:rsidP="00860A92">
            <w:pPr>
              <w:rPr>
                <w:rFonts w:asciiTheme="minorHAnsi" w:hAnsiTheme="minorHAnsi" w:cstheme="minorHAnsi"/>
                <w:lang w:val="en-GB"/>
              </w:rPr>
            </w:pPr>
          </w:p>
          <w:p w14:paraId="272CD81D" w14:textId="77777777" w:rsidR="0055444A" w:rsidRDefault="0055444A" w:rsidP="00860A92">
            <w:pPr>
              <w:rPr>
                <w:rFonts w:asciiTheme="minorHAnsi" w:hAnsiTheme="minorHAnsi" w:cstheme="minorHAnsi"/>
                <w:lang w:val="en-GB"/>
              </w:rPr>
            </w:pPr>
          </w:p>
          <w:p w14:paraId="01578EDD" w14:textId="77777777" w:rsidR="0055444A" w:rsidRDefault="0055444A" w:rsidP="00860A92">
            <w:pPr>
              <w:rPr>
                <w:rFonts w:asciiTheme="minorHAnsi" w:hAnsiTheme="minorHAnsi" w:cstheme="minorHAnsi"/>
                <w:lang w:val="en-GB"/>
              </w:rPr>
            </w:pPr>
          </w:p>
          <w:p w14:paraId="6C7D6918" w14:textId="77777777" w:rsidR="0055444A" w:rsidRDefault="0055444A" w:rsidP="00860A92">
            <w:pPr>
              <w:rPr>
                <w:rFonts w:asciiTheme="minorHAnsi" w:hAnsiTheme="minorHAnsi" w:cstheme="minorHAnsi"/>
                <w:lang w:val="en-GB"/>
              </w:rPr>
            </w:pPr>
          </w:p>
          <w:p w14:paraId="029FEA24" w14:textId="77777777" w:rsidR="0055444A" w:rsidRDefault="0055444A" w:rsidP="00860A92">
            <w:pPr>
              <w:rPr>
                <w:rFonts w:asciiTheme="minorHAnsi" w:hAnsiTheme="minorHAnsi" w:cstheme="minorHAnsi"/>
                <w:lang w:val="en-GB"/>
              </w:rPr>
            </w:pPr>
          </w:p>
          <w:p w14:paraId="534E0583" w14:textId="77777777" w:rsidR="0055444A" w:rsidRDefault="0055444A" w:rsidP="00860A92">
            <w:pPr>
              <w:rPr>
                <w:rFonts w:asciiTheme="minorHAnsi" w:hAnsiTheme="minorHAnsi" w:cstheme="minorHAnsi"/>
                <w:lang w:val="en-GB"/>
              </w:rPr>
            </w:pPr>
          </w:p>
          <w:p w14:paraId="07638F83" w14:textId="77777777" w:rsidR="0055444A" w:rsidRDefault="0055444A" w:rsidP="00860A92">
            <w:pPr>
              <w:rPr>
                <w:rFonts w:asciiTheme="minorHAnsi" w:hAnsiTheme="minorHAnsi" w:cstheme="minorHAnsi"/>
                <w:lang w:val="en-GB"/>
              </w:rPr>
            </w:pPr>
          </w:p>
          <w:p w14:paraId="42D3F2B5" w14:textId="77777777" w:rsidR="0055444A" w:rsidRDefault="0055444A" w:rsidP="00860A92">
            <w:pPr>
              <w:rPr>
                <w:rFonts w:asciiTheme="minorHAnsi" w:hAnsiTheme="minorHAnsi" w:cstheme="minorHAnsi"/>
                <w:lang w:val="en-GB"/>
              </w:rPr>
            </w:pPr>
          </w:p>
          <w:p w14:paraId="683649F1" w14:textId="77777777" w:rsidR="0055444A" w:rsidRDefault="0055444A" w:rsidP="00860A92">
            <w:pPr>
              <w:rPr>
                <w:rFonts w:asciiTheme="minorHAnsi" w:hAnsiTheme="minorHAnsi" w:cstheme="minorHAnsi"/>
                <w:lang w:val="en-GB"/>
              </w:rPr>
            </w:pPr>
          </w:p>
          <w:p w14:paraId="1E58D6E6" w14:textId="77777777" w:rsidR="0055444A" w:rsidRDefault="0055444A" w:rsidP="00860A92">
            <w:pPr>
              <w:rPr>
                <w:rFonts w:asciiTheme="minorHAnsi" w:hAnsiTheme="minorHAnsi" w:cstheme="minorHAnsi"/>
                <w:lang w:val="en-GB"/>
              </w:rPr>
            </w:pPr>
          </w:p>
          <w:p w14:paraId="11AC4E6C" w14:textId="77777777" w:rsidR="0055444A" w:rsidRDefault="0055444A" w:rsidP="00860A92">
            <w:pPr>
              <w:rPr>
                <w:rFonts w:asciiTheme="minorHAnsi" w:hAnsiTheme="minorHAnsi" w:cstheme="minorHAnsi"/>
                <w:lang w:val="en-GB"/>
              </w:rPr>
            </w:pPr>
          </w:p>
          <w:p w14:paraId="0889D357" w14:textId="77777777" w:rsidR="0055444A" w:rsidRDefault="0055444A" w:rsidP="00860A92">
            <w:pPr>
              <w:rPr>
                <w:rFonts w:asciiTheme="minorHAnsi" w:hAnsiTheme="minorHAnsi" w:cstheme="minorHAnsi"/>
                <w:lang w:val="en-GB"/>
              </w:rPr>
            </w:pPr>
          </w:p>
          <w:p w14:paraId="298073C4" w14:textId="77777777" w:rsidR="0055444A" w:rsidRDefault="0055444A" w:rsidP="00860A92">
            <w:pPr>
              <w:rPr>
                <w:rFonts w:asciiTheme="minorHAnsi" w:hAnsiTheme="minorHAnsi" w:cstheme="minorHAnsi"/>
                <w:lang w:val="en-GB"/>
              </w:rPr>
            </w:pPr>
          </w:p>
          <w:p w14:paraId="72609CE9" w14:textId="77777777" w:rsidR="0055444A" w:rsidRDefault="0055444A" w:rsidP="00860A92">
            <w:pPr>
              <w:rPr>
                <w:rFonts w:asciiTheme="minorHAnsi" w:hAnsiTheme="minorHAnsi" w:cstheme="minorHAnsi"/>
                <w:lang w:val="en-GB"/>
              </w:rPr>
            </w:pPr>
          </w:p>
          <w:p w14:paraId="1CEA997F" w14:textId="77777777" w:rsidR="0055444A" w:rsidRDefault="0055444A" w:rsidP="00860A92">
            <w:pPr>
              <w:rPr>
                <w:rFonts w:asciiTheme="minorHAnsi" w:hAnsiTheme="minorHAnsi" w:cstheme="minorHAnsi"/>
                <w:lang w:val="en-GB"/>
              </w:rPr>
            </w:pPr>
          </w:p>
          <w:p w14:paraId="3B0A17E5" w14:textId="77777777" w:rsidR="0055444A" w:rsidRDefault="0055444A" w:rsidP="00860A92">
            <w:pPr>
              <w:rPr>
                <w:rFonts w:asciiTheme="minorHAnsi" w:hAnsiTheme="minorHAnsi" w:cstheme="minorHAnsi"/>
                <w:lang w:val="en-GB"/>
              </w:rPr>
            </w:pPr>
          </w:p>
          <w:p w14:paraId="729C3106" w14:textId="77777777" w:rsidR="0055444A" w:rsidRDefault="0055444A" w:rsidP="00860A92">
            <w:pPr>
              <w:rPr>
                <w:rFonts w:asciiTheme="minorHAnsi" w:hAnsiTheme="minorHAnsi" w:cstheme="minorHAnsi"/>
                <w:lang w:val="en-GB"/>
              </w:rPr>
            </w:pPr>
          </w:p>
          <w:p w14:paraId="5960DC43" w14:textId="77777777" w:rsidR="0055444A" w:rsidRDefault="0055444A" w:rsidP="00860A92">
            <w:pPr>
              <w:rPr>
                <w:rFonts w:asciiTheme="minorHAnsi" w:hAnsiTheme="minorHAnsi" w:cstheme="minorHAnsi"/>
                <w:lang w:val="en-GB"/>
              </w:rPr>
            </w:pPr>
          </w:p>
          <w:p w14:paraId="2FD1570D" w14:textId="77777777" w:rsidR="0055444A" w:rsidRDefault="0055444A" w:rsidP="00860A92">
            <w:pPr>
              <w:rPr>
                <w:rFonts w:asciiTheme="minorHAnsi" w:hAnsiTheme="minorHAnsi" w:cstheme="minorHAnsi"/>
                <w:lang w:val="en-GB"/>
              </w:rPr>
            </w:pPr>
          </w:p>
          <w:p w14:paraId="217FE6B7" w14:textId="77777777" w:rsidR="0055444A" w:rsidRDefault="0055444A" w:rsidP="00860A92">
            <w:pPr>
              <w:rPr>
                <w:rFonts w:asciiTheme="minorHAnsi" w:hAnsiTheme="minorHAnsi" w:cstheme="minorHAnsi"/>
                <w:lang w:val="en-GB"/>
              </w:rPr>
            </w:pPr>
          </w:p>
          <w:p w14:paraId="41CC1F59" w14:textId="77777777" w:rsidR="0055444A" w:rsidRDefault="0055444A" w:rsidP="00860A92">
            <w:pPr>
              <w:rPr>
                <w:rFonts w:asciiTheme="minorHAnsi" w:hAnsiTheme="minorHAnsi" w:cstheme="minorHAnsi"/>
                <w:lang w:val="en-GB"/>
              </w:rPr>
            </w:pPr>
          </w:p>
          <w:p w14:paraId="542EAD09" w14:textId="77777777" w:rsidR="0055444A" w:rsidRDefault="0055444A" w:rsidP="00860A92">
            <w:pPr>
              <w:rPr>
                <w:rFonts w:asciiTheme="minorHAnsi" w:hAnsiTheme="minorHAnsi" w:cstheme="minorHAnsi"/>
                <w:lang w:val="en-GB"/>
              </w:rPr>
            </w:pPr>
          </w:p>
          <w:p w14:paraId="2C0DA123" w14:textId="77777777" w:rsidR="0055444A" w:rsidRDefault="0055444A" w:rsidP="00860A92">
            <w:pPr>
              <w:rPr>
                <w:rFonts w:asciiTheme="minorHAnsi" w:hAnsiTheme="minorHAnsi" w:cstheme="minorHAnsi"/>
                <w:lang w:val="en-GB"/>
              </w:rPr>
            </w:pPr>
          </w:p>
          <w:p w14:paraId="6631361E" w14:textId="77777777" w:rsidR="0055444A" w:rsidRDefault="0055444A" w:rsidP="00860A92">
            <w:pPr>
              <w:rPr>
                <w:rFonts w:asciiTheme="minorHAnsi" w:hAnsiTheme="minorHAnsi" w:cstheme="minorHAnsi"/>
                <w:lang w:val="en-GB"/>
              </w:rPr>
            </w:pPr>
          </w:p>
          <w:p w14:paraId="62321DDC" w14:textId="77777777" w:rsidR="0055444A" w:rsidRDefault="0055444A" w:rsidP="00860A92">
            <w:pPr>
              <w:rPr>
                <w:rFonts w:asciiTheme="minorHAnsi" w:hAnsiTheme="minorHAnsi" w:cstheme="minorHAnsi"/>
                <w:lang w:val="en-GB"/>
              </w:rPr>
            </w:pPr>
          </w:p>
          <w:p w14:paraId="07960E7A" w14:textId="77777777" w:rsidR="0055444A" w:rsidRDefault="0055444A" w:rsidP="00860A92">
            <w:pPr>
              <w:rPr>
                <w:rFonts w:asciiTheme="minorHAnsi" w:hAnsiTheme="minorHAnsi" w:cstheme="minorHAnsi"/>
                <w:lang w:val="en-GB"/>
              </w:rPr>
            </w:pPr>
          </w:p>
          <w:p w14:paraId="3C5FE198" w14:textId="77777777" w:rsidR="0055444A" w:rsidRDefault="0055444A" w:rsidP="00860A92">
            <w:pPr>
              <w:rPr>
                <w:rFonts w:asciiTheme="minorHAnsi" w:hAnsiTheme="minorHAnsi" w:cstheme="minorHAnsi"/>
                <w:lang w:val="en-GB"/>
              </w:rPr>
            </w:pPr>
          </w:p>
          <w:p w14:paraId="50063A39" w14:textId="77777777" w:rsidR="0055444A" w:rsidRDefault="0055444A" w:rsidP="00860A92">
            <w:pPr>
              <w:rPr>
                <w:rFonts w:asciiTheme="minorHAnsi" w:hAnsiTheme="minorHAnsi" w:cstheme="minorHAnsi"/>
                <w:lang w:val="en-GB"/>
              </w:rPr>
            </w:pPr>
          </w:p>
          <w:p w14:paraId="55B64507" w14:textId="77777777" w:rsidR="0055444A" w:rsidRDefault="0055444A" w:rsidP="00860A92">
            <w:pPr>
              <w:rPr>
                <w:rFonts w:asciiTheme="minorHAnsi" w:hAnsiTheme="minorHAnsi" w:cstheme="minorHAnsi"/>
                <w:lang w:val="en-GB"/>
              </w:rPr>
            </w:pPr>
          </w:p>
          <w:p w14:paraId="5667C723" w14:textId="77777777" w:rsidR="0055444A" w:rsidRDefault="0055444A" w:rsidP="00860A92">
            <w:pPr>
              <w:rPr>
                <w:rFonts w:asciiTheme="minorHAnsi" w:hAnsiTheme="minorHAnsi" w:cstheme="minorHAnsi"/>
                <w:lang w:val="en-GB"/>
              </w:rPr>
            </w:pPr>
          </w:p>
          <w:p w14:paraId="0EBC4F7C" w14:textId="77777777" w:rsidR="0055444A" w:rsidRDefault="0055444A" w:rsidP="00860A92">
            <w:pPr>
              <w:rPr>
                <w:rFonts w:asciiTheme="minorHAnsi" w:hAnsiTheme="minorHAnsi" w:cstheme="minorHAnsi"/>
                <w:lang w:val="en-GB"/>
              </w:rPr>
            </w:pPr>
          </w:p>
          <w:p w14:paraId="2554FE98" w14:textId="77777777" w:rsidR="0055444A" w:rsidRDefault="0055444A" w:rsidP="00860A92">
            <w:pPr>
              <w:rPr>
                <w:rFonts w:asciiTheme="minorHAnsi" w:hAnsiTheme="minorHAnsi" w:cstheme="minorHAnsi"/>
                <w:lang w:val="en-GB"/>
              </w:rPr>
            </w:pPr>
          </w:p>
          <w:p w14:paraId="4CE0F8E7" w14:textId="77777777" w:rsidR="0055444A" w:rsidRDefault="0055444A" w:rsidP="00860A92">
            <w:pPr>
              <w:rPr>
                <w:rFonts w:asciiTheme="minorHAnsi" w:hAnsiTheme="minorHAnsi" w:cstheme="minorHAnsi"/>
                <w:lang w:val="en-GB"/>
              </w:rPr>
            </w:pPr>
          </w:p>
          <w:p w14:paraId="058A3799" w14:textId="77777777" w:rsidR="0055444A" w:rsidRDefault="0055444A" w:rsidP="00860A92">
            <w:pPr>
              <w:rPr>
                <w:rFonts w:asciiTheme="minorHAnsi" w:hAnsiTheme="minorHAnsi" w:cstheme="minorHAnsi"/>
                <w:lang w:val="en-GB"/>
              </w:rPr>
            </w:pPr>
          </w:p>
          <w:p w14:paraId="2CC4CB9B" w14:textId="77777777" w:rsidR="0055444A" w:rsidRDefault="0055444A" w:rsidP="00860A92">
            <w:pPr>
              <w:rPr>
                <w:rFonts w:asciiTheme="minorHAnsi" w:hAnsiTheme="minorHAnsi" w:cstheme="minorHAnsi"/>
                <w:lang w:val="en-GB"/>
              </w:rPr>
            </w:pPr>
          </w:p>
          <w:p w14:paraId="37A4E92F" w14:textId="77777777" w:rsidR="0055444A" w:rsidRDefault="0055444A" w:rsidP="00860A92">
            <w:pPr>
              <w:rPr>
                <w:rFonts w:asciiTheme="minorHAnsi" w:hAnsiTheme="minorHAnsi" w:cstheme="minorHAnsi"/>
                <w:lang w:val="en-GB"/>
              </w:rPr>
            </w:pPr>
          </w:p>
          <w:p w14:paraId="2C432D5F" w14:textId="77777777" w:rsidR="0055444A" w:rsidRDefault="0055444A" w:rsidP="00860A92">
            <w:pPr>
              <w:rPr>
                <w:rFonts w:asciiTheme="minorHAnsi" w:hAnsiTheme="minorHAnsi" w:cstheme="minorHAnsi"/>
                <w:lang w:val="en-GB"/>
              </w:rPr>
            </w:pPr>
          </w:p>
          <w:p w14:paraId="6388F43F" w14:textId="77777777" w:rsidR="0055444A" w:rsidRDefault="0055444A" w:rsidP="00860A92">
            <w:pPr>
              <w:rPr>
                <w:rFonts w:asciiTheme="minorHAnsi" w:hAnsiTheme="minorHAnsi" w:cstheme="minorHAnsi"/>
                <w:lang w:val="en-GB"/>
              </w:rPr>
            </w:pPr>
          </w:p>
          <w:p w14:paraId="13C5FAC2" w14:textId="77777777" w:rsidR="0055444A" w:rsidRDefault="0055444A" w:rsidP="00860A92">
            <w:pPr>
              <w:rPr>
                <w:rFonts w:asciiTheme="minorHAnsi" w:hAnsiTheme="minorHAnsi" w:cstheme="minorHAnsi"/>
                <w:lang w:val="en-GB"/>
              </w:rPr>
            </w:pPr>
          </w:p>
          <w:p w14:paraId="62D2FAFC" w14:textId="77777777" w:rsidR="0055444A" w:rsidRDefault="0055444A" w:rsidP="00860A92">
            <w:pPr>
              <w:rPr>
                <w:rFonts w:asciiTheme="minorHAnsi" w:hAnsiTheme="minorHAnsi" w:cstheme="minorHAnsi"/>
                <w:lang w:val="en-GB"/>
              </w:rPr>
            </w:pPr>
          </w:p>
          <w:p w14:paraId="60557704" w14:textId="77777777" w:rsidR="0055444A" w:rsidRDefault="0055444A" w:rsidP="00860A92">
            <w:pPr>
              <w:rPr>
                <w:rFonts w:asciiTheme="minorHAnsi" w:hAnsiTheme="minorHAnsi" w:cstheme="minorHAnsi"/>
                <w:lang w:val="en-GB"/>
              </w:rPr>
            </w:pPr>
          </w:p>
          <w:p w14:paraId="72E58635" w14:textId="77777777" w:rsidR="0055444A" w:rsidRDefault="0055444A" w:rsidP="00860A92">
            <w:pPr>
              <w:rPr>
                <w:rFonts w:asciiTheme="minorHAnsi" w:hAnsiTheme="minorHAnsi" w:cstheme="minorHAnsi"/>
                <w:lang w:val="en-GB"/>
              </w:rPr>
            </w:pPr>
          </w:p>
          <w:p w14:paraId="3200191D" w14:textId="77777777" w:rsidR="0055444A" w:rsidRDefault="0055444A" w:rsidP="00860A92">
            <w:pPr>
              <w:rPr>
                <w:rFonts w:asciiTheme="minorHAnsi" w:hAnsiTheme="minorHAnsi" w:cstheme="minorHAnsi"/>
                <w:lang w:val="en-GB"/>
              </w:rPr>
            </w:pPr>
          </w:p>
          <w:p w14:paraId="77C53143" w14:textId="77777777" w:rsidR="0055444A" w:rsidRDefault="0055444A" w:rsidP="00860A92">
            <w:pPr>
              <w:rPr>
                <w:rFonts w:asciiTheme="minorHAnsi" w:hAnsiTheme="minorHAnsi" w:cstheme="minorHAnsi"/>
                <w:lang w:val="en-GB"/>
              </w:rPr>
            </w:pPr>
          </w:p>
          <w:p w14:paraId="0A4AB4B3" w14:textId="77777777" w:rsidR="0055444A" w:rsidRDefault="0055444A" w:rsidP="00860A92">
            <w:pPr>
              <w:rPr>
                <w:rFonts w:asciiTheme="minorHAnsi" w:hAnsiTheme="minorHAnsi" w:cstheme="minorHAnsi"/>
                <w:lang w:val="en-GB"/>
              </w:rPr>
            </w:pPr>
          </w:p>
          <w:p w14:paraId="5F1EBAB2" w14:textId="77777777" w:rsidR="0055444A" w:rsidRDefault="0055444A" w:rsidP="00860A92">
            <w:pPr>
              <w:rPr>
                <w:rFonts w:asciiTheme="minorHAnsi" w:hAnsiTheme="minorHAnsi" w:cstheme="minorHAnsi"/>
                <w:lang w:val="en-GB"/>
              </w:rPr>
            </w:pPr>
          </w:p>
          <w:p w14:paraId="7DABFDAF" w14:textId="77777777" w:rsidR="0055444A" w:rsidRDefault="0055444A" w:rsidP="00860A92">
            <w:pPr>
              <w:rPr>
                <w:rFonts w:asciiTheme="minorHAnsi" w:hAnsiTheme="minorHAnsi" w:cstheme="minorHAnsi"/>
                <w:lang w:val="en-GB"/>
              </w:rPr>
            </w:pPr>
          </w:p>
          <w:p w14:paraId="31FE11B3" w14:textId="77777777" w:rsidR="0055444A" w:rsidRDefault="0055444A" w:rsidP="00860A92">
            <w:pPr>
              <w:rPr>
                <w:rFonts w:asciiTheme="minorHAnsi" w:hAnsiTheme="minorHAnsi" w:cstheme="minorHAnsi"/>
                <w:lang w:val="en-GB"/>
              </w:rPr>
            </w:pPr>
          </w:p>
          <w:p w14:paraId="5B452C8E" w14:textId="77777777" w:rsidR="0055444A" w:rsidRDefault="0055444A" w:rsidP="00860A92">
            <w:pPr>
              <w:rPr>
                <w:rFonts w:asciiTheme="minorHAnsi" w:hAnsiTheme="minorHAnsi" w:cstheme="minorHAnsi"/>
                <w:lang w:val="en-GB"/>
              </w:rPr>
            </w:pPr>
          </w:p>
          <w:p w14:paraId="19A448B3" w14:textId="77777777" w:rsidR="0055444A" w:rsidRDefault="0055444A" w:rsidP="00860A92">
            <w:pPr>
              <w:rPr>
                <w:rFonts w:asciiTheme="minorHAnsi" w:hAnsiTheme="minorHAnsi" w:cstheme="minorHAnsi"/>
                <w:lang w:val="en-GB"/>
              </w:rPr>
            </w:pPr>
          </w:p>
          <w:p w14:paraId="7A30D4C6" w14:textId="77777777" w:rsidR="0055444A" w:rsidRDefault="0055444A" w:rsidP="00860A92">
            <w:pPr>
              <w:rPr>
                <w:rFonts w:asciiTheme="minorHAnsi" w:hAnsiTheme="minorHAnsi" w:cstheme="minorHAnsi"/>
                <w:lang w:val="en-GB"/>
              </w:rPr>
            </w:pPr>
          </w:p>
          <w:p w14:paraId="7554385C" w14:textId="77777777" w:rsidR="0055444A" w:rsidRDefault="0055444A" w:rsidP="00860A92">
            <w:pPr>
              <w:rPr>
                <w:rFonts w:asciiTheme="minorHAnsi" w:hAnsiTheme="minorHAnsi" w:cstheme="minorHAnsi"/>
                <w:lang w:val="en-GB"/>
              </w:rPr>
            </w:pPr>
          </w:p>
          <w:p w14:paraId="7E3156B4" w14:textId="77777777" w:rsidR="0055444A" w:rsidRDefault="0055444A" w:rsidP="00860A92">
            <w:pPr>
              <w:rPr>
                <w:rFonts w:asciiTheme="minorHAnsi" w:hAnsiTheme="minorHAnsi" w:cstheme="minorHAnsi"/>
                <w:lang w:val="en-GB"/>
              </w:rPr>
            </w:pPr>
          </w:p>
          <w:p w14:paraId="138EABE5" w14:textId="77777777" w:rsidR="0055444A" w:rsidRDefault="0055444A" w:rsidP="00860A92">
            <w:pPr>
              <w:rPr>
                <w:rFonts w:asciiTheme="minorHAnsi" w:hAnsiTheme="minorHAnsi" w:cstheme="minorHAnsi"/>
                <w:lang w:val="en-GB"/>
              </w:rPr>
            </w:pPr>
          </w:p>
          <w:p w14:paraId="3D71A220" w14:textId="77777777" w:rsidR="0055444A" w:rsidRDefault="0055444A" w:rsidP="00860A92">
            <w:pPr>
              <w:rPr>
                <w:rFonts w:asciiTheme="minorHAnsi" w:hAnsiTheme="minorHAnsi" w:cstheme="minorHAnsi"/>
                <w:lang w:val="en-GB"/>
              </w:rPr>
            </w:pPr>
          </w:p>
          <w:p w14:paraId="0F173292" w14:textId="77777777" w:rsidR="0055444A" w:rsidRDefault="0055444A" w:rsidP="00860A92">
            <w:pPr>
              <w:rPr>
                <w:rFonts w:asciiTheme="minorHAnsi" w:hAnsiTheme="minorHAnsi" w:cstheme="minorHAnsi"/>
                <w:lang w:val="en-GB"/>
              </w:rPr>
            </w:pPr>
          </w:p>
          <w:p w14:paraId="60D9B356" w14:textId="77777777" w:rsidR="0055444A" w:rsidRDefault="0055444A" w:rsidP="00860A92">
            <w:pPr>
              <w:rPr>
                <w:rFonts w:asciiTheme="minorHAnsi" w:hAnsiTheme="minorHAnsi" w:cstheme="minorHAnsi"/>
                <w:lang w:val="en-GB"/>
              </w:rPr>
            </w:pPr>
          </w:p>
          <w:p w14:paraId="1B0CD772" w14:textId="77777777" w:rsidR="0055444A" w:rsidRDefault="0055444A" w:rsidP="00860A92">
            <w:pPr>
              <w:rPr>
                <w:rFonts w:asciiTheme="minorHAnsi" w:hAnsiTheme="minorHAnsi" w:cstheme="minorHAnsi"/>
                <w:lang w:val="en-GB"/>
              </w:rPr>
            </w:pPr>
          </w:p>
          <w:p w14:paraId="00FF1953" w14:textId="77777777" w:rsidR="0055444A" w:rsidRDefault="0055444A" w:rsidP="00860A92">
            <w:pPr>
              <w:rPr>
                <w:rFonts w:asciiTheme="minorHAnsi" w:hAnsiTheme="minorHAnsi" w:cstheme="minorHAnsi"/>
                <w:lang w:val="en-GB"/>
              </w:rPr>
            </w:pPr>
          </w:p>
          <w:p w14:paraId="7232B5ED" w14:textId="77777777" w:rsidR="0055444A" w:rsidRDefault="0055444A" w:rsidP="00860A92">
            <w:pPr>
              <w:rPr>
                <w:rFonts w:asciiTheme="minorHAnsi" w:hAnsiTheme="minorHAnsi" w:cstheme="minorHAnsi"/>
                <w:lang w:val="en-GB"/>
              </w:rPr>
            </w:pPr>
          </w:p>
          <w:p w14:paraId="541D6895" w14:textId="77777777" w:rsidR="0055444A" w:rsidRDefault="0055444A" w:rsidP="00860A92">
            <w:pPr>
              <w:rPr>
                <w:rFonts w:asciiTheme="minorHAnsi" w:hAnsiTheme="minorHAnsi" w:cstheme="minorHAnsi"/>
                <w:lang w:val="en-GB"/>
              </w:rPr>
            </w:pPr>
          </w:p>
          <w:p w14:paraId="06FC2E7D" w14:textId="77777777" w:rsidR="0055444A" w:rsidRDefault="0055444A" w:rsidP="00860A92">
            <w:pPr>
              <w:rPr>
                <w:rFonts w:asciiTheme="minorHAnsi" w:hAnsiTheme="minorHAnsi" w:cstheme="minorHAnsi"/>
                <w:lang w:val="en-GB"/>
              </w:rPr>
            </w:pPr>
          </w:p>
          <w:p w14:paraId="1A31DDAB" w14:textId="77777777" w:rsidR="0055444A" w:rsidRDefault="0055444A" w:rsidP="00860A92">
            <w:pPr>
              <w:rPr>
                <w:rFonts w:asciiTheme="minorHAnsi" w:hAnsiTheme="minorHAnsi" w:cstheme="minorHAnsi"/>
                <w:lang w:val="en-GB"/>
              </w:rPr>
            </w:pPr>
          </w:p>
          <w:p w14:paraId="6DE4FD6A" w14:textId="77777777" w:rsidR="0055444A" w:rsidRDefault="0055444A" w:rsidP="00860A92">
            <w:pPr>
              <w:rPr>
                <w:rFonts w:asciiTheme="minorHAnsi" w:hAnsiTheme="minorHAnsi" w:cstheme="minorHAnsi"/>
                <w:lang w:val="en-GB"/>
              </w:rPr>
            </w:pPr>
          </w:p>
          <w:p w14:paraId="55DD5849" w14:textId="77777777" w:rsidR="0055444A" w:rsidRDefault="0055444A" w:rsidP="00860A92">
            <w:pPr>
              <w:rPr>
                <w:rFonts w:asciiTheme="minorHAnsi" w:hAnsiTheme="minorHAnsi" w:cstheme="minorHAnsi"/>
                <w:lang w:val="en-GB"/>
              </w:rPr>
            </w:pPr>
          </w:p>
          <w:p w14:paraId="766641A3" w14:textId="77777777" w:rsidR="0055444A" w:rsidRDefault="0055444A" w:rsidP="00860A92">
            <w:pPr>
              <w:rPr>
                <w:rFonts w:asciiTheme="minorHAnsi" w:hAnsiTheme="minorHAnsi" w:cstheme="minorHAnsi"/>
                <w:lang w:val="en-GB"/>
              </w:rPr>
            </w:pPr>
          </w:p>
          <w:p w14:paraId="75C283BA" w14:textId="77777777" w:rsidR="0055444A" w:rsidRDefault="0055444A" w:rsidP="00860A92">
            <w:pPr>
              <w:rPr>
                <w:rFonts w:asciiTheme="minorHAnsi" w:hAnsiTheme="minorHAnsi" w:cstheme="minorHAnsi"/>
                <w:lang w:val="en-GB"/>
              </w:rPr>
            </w:pPr>
          </w:p>
          <w:p w14:paraId="54E41A67" w14:textId="77777777" w:rsidR="0055444A" w:rsidRDefault="0055444A" w:rsidP="00860A92">
            <w:pPr>
              <w:rPr>
                <w:rFonts w:asciiTheme="minorHAnsi" w:hAnsiTheme="minorHAnsi" w:cstheme="minorHAnsi"/>
                <w:lang w:val="en-GB"/>
              </w:rPr>
            </w:pPr>
          </w:p>
          <w:p w14:paraId="1A66D132" w14:textId="77777777" w:rsidR="0055444A" w:rsidRDefault="0055444A" w:rsidP="00860A92">
            <w:pPr>
              <w:rPr>
                <w:rFonts w:asciiTheme="minorHAnsi" w:hAnsiTheme="minorHAnsi" w:cstheme="minorHAnsi"/>
                <w:lang w:val="en-GB"/>
              </w:rPr>
            </w:pPr>
          </w:p>
          <w:p w14:paraId="0521103A" w14:textId="77777777" w:rsidR="0055444A" w:rsidRDefault="0055444A" w:rsidP="00860A92">
            <w:pPr>
              <w:rPr>
                <w:rFonts w:asciiTheme="minorHAnsi" w:hAnsiTheme="minorHAnsi" w:cstheme="minorHAnsi"/>
                <w:lang w:val="en-GB"/>
              </w:rPr>
            </w:pPr>
          </w:p>
          <w:p w14:paraId="7BDE4F0C" w14:textId="77777777" w:rsidR="0055444A" w:rsidRDefault="0055444A" w:rsidP="00860A92">
            <w:pPr>
              <w:rPr>
                <w:rFonts w:asciiTheme="minorHAnsi" w:hAnsiTheme="minorHAnsi" w:cstheme="minorHAnsi"/>
                <w:lang w:val="en-GB"/>
              </w:rPr>
            </w:pPr>
          </w:p>
          <w:p w14:paraId="769DB28E" w14:textId="77777777" w:rsidR="0055444A" w:rsidRDefault="0055444A" w:rsidP="00860A92">
            <w:pPr>
              <w:rPr>
                <w:rFonts w:asciiTheme="minorHAnsi" w:hAnsiTheme="minorHAnsi" w:cstheme="minorHAnsi"/>
                <w:lang w:val="en-GB"/>
              </w:rPr>
            </w:pPr>
          </w:p>
          <w:p w14:paraId="66642695" w14:textId="77777777" w:rsidR="0055444A" w:rsidRDefault="0055444A" w:rsidP="00860A92">
            <w:pPr>
              <w:rPr>
                <w:rFonts w:asciiTheme="minorHAnsi" w:hAnsiTheme="minorHAnsi" w:cstheme="minorHAnsi"/>
                <w:lang w:val="en-GB"/>
              </w:rPr>
            </w:pPr>
          </w:p>
          <w:p w14:paraId="62311E68" w14:textId="77777777" w:rsidR="0055444A" w:rsidRDefault="0055444A" w:rsidP="00860A92">
            <w:pPr>
              <w:rPr>
                <w:rFonts w:asciiTheme="minorHAnsi" w:hAnsiTheme="minorHAnsi" w:cstheme="minorHAnsi"/>
                <w:lang w:val="en-GB"/>
              </w:rPr>
            </w:pPr>
          </w:p>
          <w:p w14:paraId="6B7B5CFE" w14:textId="77777777" w:rsidR="0055444A" w:rsidRDefault="0055444A" w:rsidP="00860A92">
            <w:pPr>
              <w:rPr>
                <w:rFonts w:asciiTheme="minorHAnsi" w:hAnsiTheme="minorHAnsi" w:cstheme="minorHAnsi"/>
                <w:lang w:val="en-GB"/>
              </w:rPr>
            </w:pPr>
          </w:p>
          <w:p w14:paraId="26EAFEA9" w14:textId="77777777" w:rsidR="0055444A" w:rsidRDefault="0055444A" w:rsidP="00860A92">
            <w:pPr>
              <w:rPr>
                <w:rFonts w:asciiTheme="minorHAnsi" w:hAnsiTheme="minorHAnsi" w:cstheme="minorHAnsi"/>
                <w:lang w:val="en-GB"/>
              </w:rPr>
            </w:pPr>
          </w:p>
          <w:p w14:paraId="2C9EC507" w14:textId="77777777" w:rsidR="0055444A" w:rsidRDefault="0055444A" w:rsidP="00860A92">
            <w:pPr>
              <w:rPr>
                <w:rFonts w:asciiTheme="minorHAnsi" w:hAnsiTheme="minorHAnsi" w:cstheme="minorHAnsi"/>
                <w:lang w:val="en-GB"/>
              </w:rPr>
            </w:pPr>
          </w:p>
          <w:p w14:paraId="387192C7" w14:textId="77777777" w:rsidR="0055444A" w:rsidRDefault="0055444A" w:rsidP="00860A92">
            <w:pPr>
              <w:rPr>
                <w:rFonts w:asciiTheme="minorHAnsi" w:hAnsiTheme="minorHAnsi" w:cstheme="minorHAnsi"/>
                <w:lang w:val="en-GB"/>
              </w:rPr>
            </w:pPr>
          </w:p>
          <w:p w14:paraId="65389D3B" w14:textId="77777777" w:rsidR="0055444A" w:rsidRDefault="0055444A" w:rsidP="00860A92">
            <w:pPr>
              <w:rPr>
                <w:rFonts w:asciiTheme="minorHAnsi" w:hAnsiTheme="minorHAnsi" w:cstheme="minorHAnsi"/>
                <w:lang w:val="en-GB"/>
              </w:rPr>
            </w:pPr>
          </w:p>
          <w:p w14:paraId="161BB8C1" w14:textId="77777777" w:rsidR="0055444A" w:rsidRDefault="0055444A" w:rsidP="00860A92">
            <w:pPr>
              <w:rPr>
                <w:rFonts w:asciiTheme="minorHAnsi" w:hAnsiTheme="minorHAnsi" w:cstheme="minorHAnsi"/>
                <w:lang w:val="en-GB"/>
              </w:rPr>
            </w:pPr>
          </w:p>
          <w:p w14:paraId="442F4E3B" w14:textId="77777777" w:rsidR="0055444A" w:rsidRDefault="0055444A" w:rsidP="00860A92">
            <w:pPr>
              <w:rPr>
                <w:rFonts w:asciiTheme="minorHAnsi" w:hAnsiTheme="minorHAnsi" w:cstheme="minorHAnsi"/>
                <w:lang w:val="en-GB"/>
              </w:rPr>
            </w:pPr>
          </w:p>
          <w:p w14:paraId="51ED5A9E" w14:textId="77777777" w:rsidR="0055444A" w:rsidRDefault="0055444A" w:rsidP="00860A92">
            <w:pPr>
              <w:rPr>
                <w:rFonts w:asciiTheme="minorHAnsi" w:hAnsiTheme="minorHAnsi" w:cstheme="minorHAnsi"/>
                <w:lang w:val="en-GB"/>
              </w:rPr>
            </w:pPr>
          </w:p>
          <w:p w14:paraId="1A99CF29" w14:textId="77777777" w:rsidR="0055444A" w:rsidRDefault="0055444A" w:rsidP="00860A92">
            <w:pPr>
              <w:rPr>
                <w:rFonts w:asciiTheme="minorHAnsi" w:hAnsiTheme="minorHAnsi" w:cstheme="minorHAnsi"/>
                <w:lang w:val="en-GB"/>
              </w:rPr>
            </w:pPr>
          </w:p>
          <w:p w14:paraId="1E9A0D30" w14:textId="77777777" w:rsidR="0055444A" w:rsidRDefault="0055444A" w:rsidP="00860A92">
            <w:pPr>
              <w:rPr>
                <w:rFonts w:asciiTheme="minorHAnsi" w:hAnsiTheme="minorHAnsi" w:cstheme="minorHAnsi"/>
                <w:lang w:val="en-GB"/>
              </w:rPr>
            </w:pPr>
          </w:p>
          <w:p w14:paraId="5ABDAC74" w14:textId="77777777" w:rsidR="0055444A" w:rsidRDefault="0055444A" w:rsidP="00860A92">
            <w:pPr>
              <w:rPr>
                <w:rFonts w:asciiTheme="minorHAnsi" w:hAnsiTheme="minorHAnsi" w:cstheme="minorHAnsi"/>
                <w:lang w:val="en-GB"/>
              </w:rPr>
            </w:pPr>
          </w:p>
          <w:p w14:paraId="107B3FF5" w14:textId="77777777" w:rsidR="0055444A" w:rsidRDefault="0055444A" w:rsidP="00860A92">
            <w:pPr>
              <w:rPr>
                <w:rFonts w:asciiTheme="minorHAnsi" w:hAnsiTheme="minorHAnsi" w:cstheme="minorHAnsi"/>
                <w:lang w:val="en-GB"/>
              </w:rPr>
            </w:pPr>
          </w:p>
          <w:p w14:paraId="42246D33" w14:textId="77777777" w:rsidR="0055444A" w:rsidRDefault="0055444A" w:rsidP="00860A92">
            <w:pPr>
              <w:rPr>
                <w:rFonts w:asciiTheme="minorHAnsi" w:hAnsiTheme="minorHAnsi" w:cstheme="minorHAnsi"/>
                <w:lang w:val="en-GB"/>
              </w:rPr>
            </w:pPr>
          </w:p>
          <w:p w14:paraId="21B24A11" w14:textId="77777777" w:rsidR="0055444A" w:rsidRDefault="0055444A" w:rsidP="00860A92">
            <w:pPr>
              <w:rPr>
                <w:rFonts w:asciiTheme="minorHAnsi" w:hAnsiTheme="minorHAnsi" w:cstheme="minorHAnsi"/>
                <w:lang w:val="en-GB"/>
              </w:rPr>
            </w:pPr>
          </w:p>
          <w:p w14:paraId="7EAD9514" w14:textId="77777777" w:rsidR="0055444A" w:rsidRDefault="0055444A" w:rsidP="00860A92">
            <w:pPr>
              <w:rPr>
                <w:rFonts w:asciiTheme="minorHAnsi" w:hAnsiTheme="minorHAnsi" w:cstheme="minorHAnsi"/>
                <w:lang w:val="en-GB"/>
              </w:rPr>
            </w:pPr>
          </w:p>
          <w:p w14:paraId="16C5FC58" w14:textId="77777777" w:rsidR="0055444A" w:rsidRDefault="0055444A" w:rsidP="00860A92">
            <w:pPr>
              <w:rPr>
                <w:rFonts w:asciiTheme="minorHAnsi" w:hAnsiTheme="minorHAnsi" w:cstheme="minorHAnsi"/>
                <w:lang w:val="en-GB"/>
              </w:rPr>
            </w:pPr>
          </w:p>
          <w:p w14:paraId="5F56B050" w14:textId="77777777" w:rsidR="0055444A" w:rsidRDefault="0055444A" w:rsidP="00860A92">
            <w:pPr>
              <w:rPr>
                <w:rFonts w:asciiTheme="minorHAnsi" w:hAnsiTheme="minorHAnsi" w:cstheme="minorHAnsi"/>
                <w:lang w:val="en-GB"/>
              </w:rPr>
            </w:pPr>
          </w:p>
          <w:p w14:paraId="4FA5AA52" w14:textId="77777777" w:rsidR="0055444A" w:rsidRDefault="0055444A" w:rsidP="00860A92">
            <w:pPr>
              <w:rPr>
                <w:rFonts w:asciiTheme="minorHAnsi" w:hAnsiTheme="minorHAnsi" w:cstheme="minorHAnsi"/>
                <w:lang w:val="en-GB"/>
              </w:rPr>
            </w:pPr>
          </w:p>
          <w:p w14:paraId="5BF34453" w14:textId="77777777" w:rsidR="0055444A" w:rsidRDefault="0055444A" w:rsidP="00860A92">
            <w:pPr>
              <w:rPr>
                <w:rFonts w:asciiTheme="minorHAnsi" w:hAnsiTheme="minorHAnsi" w:cstheme="minorHAnsi"/>
                <w:lang w:val="en-GB"/>
              </w:rPr>
            </w:pPr>
          </w:p>
          <w:p w14:paraId="3B2AADEC" w14:textId="77777777" w:rsidR="0055444A" w:rsidRDefault="0055444A" w:rsidP="00860A92">
            <w:pPr>
              <w:rPr>
                <w:rFonts w:asciiTheme="minorHAnsi" w:hAnsiTheme="minorHAnsi" w:cstheme="minorHAnsi"/>
                <w:lang w:val="en-GB"/>
              </w:rPr>
            </w:pPr>
          </w:p>
          <w:p w14:paraId="29EF6CE6" w14:textId="77777777" w:rsidR="0055444A" w:rsidRDefault="0055444A" w:rsidP="00860A92">
            <w:pPr>
              <w:rPr>
                <w:rFonts w:asciiTheme="minorHAnsi" w:hAnsiTheme="minorHAnsi" w:cstheme="minorHAnsi"/>
                <w:lang w:val="en-GB"/>
              </w:rPr>
            </w:pPr>
          </w:p>
          <w:p w14:paraId="43947E2D" w14:textId="77777777" w:rsidR="0055444A" w:rsidRDefault="0055444A" w:rsidP="00860A92">
            <w:pPr>
              <w:rPr>
                <w:rFonts w:asciiTheme="minorHAnsi" w:hAnsiTheme="minorHAnsi" w:cstheme="minorHAnsi"/>
                <w:lang w:val="en-GB"/>
              </w:rPr>
            </w:pPr>
          </w:p>
          <w:p w14:paraId="0C1A2C37" w14:textId="77777777" w:rsidR="0055444A" w:rsidRDefault="0055444A" w:rsidP="00860A92">
            <w:pPr>
              <w:rPr>
                <w:rFonts w:asciiTheme="minorHAnsi" w:hAnsiTheme="minorHAnsi" w:cstheme="minorHAnsi"/>
                <w:lang w:val="en-GB"/>
              </w:rPr>
            </w:pPr>
          </w:p>
          <w:p w14:paraId="37CA0DAC" w14:textId="77777777" w:rsidR="0055444A" w:rsidRDefault="0055444A" w:rsidP="00860A92">
            <w:pPr>
              <w:rPr>
                <w:rFonts w:asciiTheme="minorHAnsi" w:hAnsiTheme="minorHAnsi" w:cstheme="minorHAnsi"/>
                <w:lang w:val="en-GB"/>
              </w:rPr>
            </w:pPr>
          </w:p>
          <w:p w14:paraId="5F2D21B0" w14:textId="77777777" w:rsidR="0055444A" w:rsidRDefault="0055444A" w:rsidP="00860A92">
            <w:pPr>
              <w:rPr>
                <w:rFonts w:asciiTheme="minorHAnsi" w:hAnsiTheme="minorHAnsi" w:cstheme="minorHAnsi"/>
                <w:lang w:val="en-GB"/>
              </w:rPr>
            </w:pPr>
          </w:p>
          <w:p w14:paraId="75BD8130" w14:textId="77777777" w:rsidR="0055444A" w:rsidRDefault="0055444A" w:rsidP="00860A92">
            <w:pPr>
              <w:rPr>
                <w:rFonts w:asciiTheme="minorHAnsi" w:hAnsiTheme="minorHAnsi" w:cstheme="minorHAnsi"/>
                <w:lang w:val="en-GB"/>
              </w:rPr>
            </w:pPr>
          </w:p>
          <w:p w14:paraId="0602A6C8" w14:textId="77777777" w:rsidR="0055444A" w:rsidRDefault="0055444A" w:rsidP="00860A92">
            <w:pPr>
              <w:rPr>
                <w:rFonts w:asciiTheme="minorHAnsi" w:hAnsiTheme="minorHAnsi" w:cstheme="minorHAnsi"/>
                <w:lang w:val="en-GB"/>
              </w:rPr>
            </w:pPr>
          </w:p>
          <w:p w14:paraId="5740E18F" w14:textId="77777777" w:rsidR="0055444A" w:rsidRDefault="0055444A" w:rsidP="00860A92">
            <w:pPr>
              <w:rPr>
                <w:rFonts w:asciiTheme="minorHAnsi" w:hAnsiTheme="minorHAnsi" w:cstheme="minorHAnsi"/>
                <w:lang w:val="en-GB"/>
              </w:rPr>
            </w:pPr>
          </w:p>
          <w:p w14:paraId="535D84C8" w14:textId="77777777" w:rsidR="0055444A" w:rsidRDefault="0055444A" w:rsidP="00860A92">
            <w:pPr>
              <w:rPr>
                <w:rFonts w:asciiTheme="minorHAnsi" w:hAnsiTheme="minorHAnsi" w:cstheme="minorHAnsi"/>
                <w:lang w:val="en-GB"/>
              </w:rPr>
            </w:pPr>
          </w:p>
          <w:p w14:paraId="4FC6474A" w14:textId="77777777" w:rsidR="0055444A" w:rsidRDefault="0055444A" w:rsidP="00860A92">
            <w:pPr>
              <w:rPr>
                <w:rFonts w:asciiTheme="minorHAnsi" w:hAnsiTheme="minorHAnsi" w:cstheme="minorHAnsi"/>
                <w:lang w:val="en-GB"/>
              </w:rPr>
            </w:pPr>
          </w:p>
          <w:p w14:paraId="01C994E5" w14:textId="77777777" w:rsidR="0055444A" w:rsidRDefault="0055444A" w:rsidP="00860A92">
            <w:pPr>
              <w:rPr>
                <w:rFonts w:asciiTheme="minorHAnsi" w:hAnsiTheme="minorHAnsi" w:cstheme="minorHAnsi"/>
                <w:lang w:val="en-GB"/>
              </w:rPr>
            </w:pPr>
          </w:p>
          <w:p w14:paraId="1CE30836" w14:textId="77777777" w:rsidR="0055444A" w:rsidRDefault="0055444A" w:rsidP="00860A92">
            <w:pPr>
              <w:rPr>
                <w:rFonts w:asciiTheme="minorHAnsi" w:hAnsiTheme="minorHAnsi" w:cstheme="minorHAnsi"/>
                <w:lang w:val="en-GB"/>
              </w:rPr>
            </w:pPr>
          </w:p>
          <w:p w14:paraId="4AC9D2D0" w14:textId="77777777" w:rsidR="0055444A" w:rsidRDefault="0055444A" w:rsidP="00860A92">
            <w:pPr>
              <w:rPr>
                <w:rFonts w:asciiTheme="minorHAnsi" w:hAnsiTheme="minorHAnsi" w:cstheme="minorHAnsi"/>
                <w:lang w:val="en-GB"/>
              </w:rPr>
            </w:pPr>
          </w:p>
          <w:p w14:paraId="6A5208D6" w14:textId="77777777" w:rsidR="0055444A" w:rsidRDefault="0055444A" w:rsidP="00860A92">
            <w:pPr>
              <w:rPr>
                <w:rFonts w:asciiTheme="minorHAnsi" w:hAnsiTheme="minorHAnsi" w:cstheme="minorHAnsi"/>
                <w:lang w:val="en-GB"/>
              </w:rPr>
            </w:pPr>
          </w:p>
          <w:p w14:paraId="2B588241" w14:textId="77777777" w:rsidR="0055444A" w:rsidRDefault="0055444A" w:rsidP="00860A92">
            <w:pPr>
              <w:rPr>
                <w:rFonts w:asciiTheme="minorHAnsi" w:hAnsiTheme="minorHAnsi" w:cstheme="minorHAnsi"/>
                <w:lang w:val="en-GB"/>
              </w:rPr>
            </w:pPr>
          </w:p>
          <w:p w14:paraId="292CD839" w14:textId="77777777" w:rsidR="0055444A" w:rsidRDefault="0055444A" w:rsidP="00860A92">
            <w:pPr>
              <w:rPr>
                <w:rFonts w:asciiTheme="minorHAnsi" w:hAnsiTheme="minorHAnsi" w:cstheme="minorHAnsi"/>
                <w:lang w:val="en-GB"/>
              </w:rPr>
            </w:pPr>
          </w:p>
          <w:p w14:paraId="332B1E09" w14:textId="77777777" w:rsidR="0055444A" w:rsidRDefault="0055444A" w:rsidP="00860A92">
            <w:pPr>
              <w:rPr>
                <w:rFonts w:asciiTheme="minorHAnsi" w:hAnsiTheme="minorHAnsi" w:cstheme="minorHAnsi"/>
                <w:lang w:val="en-GB"/>
              </w:rPr>
            </w:pPr>
          </w:p>
          <w:p w14:paraId="6F9B0F88" w14:textId="77777777" w:rsidR="0055444A" w:rsidRDefault="0055444A" w:rsidP="00860A92">
            <w:pPr>
              <w:rPr>
                <w:rFonts w:asciiTheme="minorHAnsi" w:hAnsiTheme="minorHAnsi" w:cstheme="minorHAnsi"/>
                <w:lang w:val="en-GB"/>
              </w:rPr>
            </w:pPr>
          </w:p>
          <w:p w14:paraId="323227D3" w14:textId="77777777" w:rsidR="0055444A" w:rsidRDefault="0055444A" w:rsidP="00860A92">
            <w:pPr>
              <w:rPr>
                <w:rFonts w:asciiTheme="minorHAnsi" w:hAnsiTheme="minorHAnsi" w:cstheme="minorHAnsi"/>
                <w:lang w:val="en-GB"/>
              </w:rPr>
            </w:pPr>
          </w:p>
          <w:p w14:paraId="18B0FF15" w14:textId="77777777" w:rsidR="0055444A" w:rsidRDefault="0055444A" w:rsidP="00860A92">
            <w:pPr>
              <w:rPr>
                <w:rFonts w:asciiTheme="minorHAnsi" w:hAnsiTheme="minorHAnsi" w:cstheme="minorHAnsi"/>
                <w:lang w:val="en-GB"/>
              </w:rPr>
            </w:pPr>
          </w:p>
          <w:p w14:paraId="1E575A8A" w14:textId="77777777" w:rsidR="0055444A" w:rsidRDefault="0055444A" w:rsidP="00860A92">
            <w:pPr>
              <w:rPr>
                <w:rFonts w:asciiTheme="minorHAnsi" w:hAnsiTheme="minorHAnsi" w:cstheme="minorHAnsi"/>
                <w:lang w:val="en-GB"/>
              </w:rPr>
            </w:pPr>
          </w:p>
          <w:p w14:paraId="60A979BB" w14:textId="77777777" w:rsidR="0055444A" w:rsidRDefault="0055444A" w:rsidP="00860A92">
            <w:pPr>
              <w:rPr>
                <w:rFonts w:asciiTheme="minorHAnsi" w:hAnsiTheme="minorHAnsi" w:cstheme="minorHAnsi"/>
                <w:lang w:val="en-GB"/>
              </w:rPr>
            </w:pPr>
          </w:p>
          <w:p w14:paraId="564B8D0A" w14:textId="77777777" w:rsidR="0055444A" w:rsidRDefault="0055444A" w:rsidP="00860A92">
            <w:pPr>
              <w:rPr>
                <w:rFonts w:asciiTheme="minorHAnsi" w:hAnsiTheme="minorHAnsi" w:cstheme="minorHAnsi"/>
                <w:lang w:val="en-GB"/>
              </w:rPr>
            </w:pPr>
          </w:p>
          <w:p w14:paraId="4B6EE3B5" w14:textId="77777777" w:rsidR="0055444A" w:rsidRDefault="0055444A" w:rsidP="00860A92">
            <w:pPr>
              <w:rPr>
                <w:rFonts w:asciiTheme="minorHAnsi" w:hAnsiTheme="minorHAnsi" w:cstheme="minorHAnsi"/>
                <w:lang w:val="en-GB"/>
              </w:rPr>
            </w:pPr>
          </w:p>
          <w:p w14:paraId="5C7CE66F" w14:textId="77777777" w:rsidR="0055444A" w:rsidRDefault="0055444A" w:rsidP="00860A92">
            <w:pPr>
              <w:rPr>
                <w:rFonts w:asciiTheme="minorHAnsi" w:hAnsiTheme="minorHAnsi" w:cstheme="minorHAnsi"/>
                <w:lang w:val="en-GB"/>
              </w:rPr>
            </w:pPr>
          </w:p>
          <w:p w14:paraId="42C5024B" w14:textId="77777777" w:rsidR="0055444A" w:rsidRDefault="0055444A" w:rsidP="00860A92">
            <w:pPr>
              <w:rPr>
                <w:rFonts w:asciiTheme="minorHAnsi" w:hAnsiTheme="minorHAnsi" w:cstheme="minorHAnsi"/>
                <w:lang w:val="en-GB"/>
              </w:rPr>
            </w:pPr>
          </w:p>
          <w:p w14:paraId="62211926" w14:textId="77777777" w:rsidR="0055444A" w:rsidRDefault="0055444A" w:rsidP="00860A92">
            <w:pPr>
              <w:rPr>
                <w:rFonts w:asciiTheme="minorHAnsi" w:hAnsiTheme="minorHAnsi" w:cstheme="minorHAnsi"/>
                <w:lang w:val="en-GB"/>
              </w:rPr>
            </w:pPr>
          </w:p>
          <w:p w14:paraId="54126A52" w14:textId="77777777" w:rsidR="0055444A" w:rsidRDefault="0055444A" w:rsidP="00860A92">
            <w:pPr>
              <w:rPr>
                <w:rFonts w:asciiTheme="minorHAnsi" w:hAnsiTheme="minorHAnsi" w:cstheme="minorHAnsi"/>
                <w:lang w:val="en-GB"/>
              </w:rPr>
            </w:pPr>
          </w:p>
          <w:p w14:paraId="5EB168D9" w14:textId="77777777" w:rsidR="0055444A" w:rsidRDefault="0055444A" w:rsidP="00860A92">
            <w:pPr>
              <w:rPr>
                <w:rFonts w:asciiTheme="minorHAnsi" w:hAnsiTheme="minorHAnsi" w:cstheme="minorHAnsi"/>
                <w:lang w:val="en-GB"/>
              </w:rPr>
            </w:pPr>
          </w:p>
          <w:p w14:paraId="25C476D3" w14:textId="77777777" w:rsidR="0055444A" w:rsidRDefault="0055444A" w:rsidP="00860A92">
            <w:pPr>
              <w:rPr>
                <w:rFonts w:asciiTheme="minorHAnsi" w:hAnsiTheme="minorHAnsi" w:cstheme="minorHAnsi"/>
                <w:lang w:val="en-GB"/>
              </w:rPr>
            </w:pPr>
          </w:p>
          <w:p w14:paraId="4E93072C" w14:textId="77777777" w:rsidR="0055444A" w:rsidRDefault="0055444A" w:rsidP="00860A92">
            <w:pPr>
              <w:rPr>
                <w:rFonts w:asciiTheme="minorHAnsi" w:hAnsiTheme="minorHAnsi" w:cstheme="minorHAnsi"/>
                <w:lang w:val="en-GB"/>
              </w:rPr>
            </w:pPr>
          </w:p>
          <w:p w14:paraId="4AD779BD" w14:textId="77777777" w:rsidR="0055444A" w:rsidRDefault="0055444A" w:rsidP="00860A92">
            <w:pPr>
              <w:rPr>
                <w:rFonts w:asciiTheme="minorHAnsi" w:hAnsiTheme="minorHAnsi" w:cstheme="minorHAnsi"/>
                <w:lang w:val="en-GB"/>
              </w:rPr>
            </w:pPr>
          </w:p>
          <w:p w14:paraId="333A0785" w14:textId="77777777" w:rsidR="0055444A" w:rsidRDefault="0055444A" w:rsidP="00860A92">
            <w:pPr>
              <w:rPr>
                <w:rFonts w:asciiTheme="minorHAnsi" w:hAnsiTheme="minorHAnsi" w:cstheme="minorHAnsi"/>
                <w:lang w:val="en-GB"/>
              </w:rPr>
            </w:pPr>
          </w:p>
          <w:p w14:paraId="19FED2E2" w14:textId="77777777" w:rsidR="0055444A" w:rsidRDefault="0055444A" w:rsidP="00860A92">
            <w:pPr>
              <w:rPr>
                <w:rFonts w:asciiTheme="minorHAnsi" w:hAnsiTheme="minorHAnsi" w:cstheme="minorHAnsi"/>
                <w:lang w:val="en-GB"/>
              </w:rPr>
            </w:pPr>
          </w:p>
          <w:p w14:paraId="1C8E0FFE" w14:textId="77777777" w:rsidR="0055444A" w:rsidRDefault="0055444A" w:rsidP="00860A92">
            <w:pPr>
              <w:rPr>
                <w:rFonts w:asciiTheme="minorHAnsi" w:hAnsiTheme="minorHAnsi" w:cstheme="minorHAnsi"/>
                <w:lang w:val="en-GB"/>
              </w:rPr>
            </w:pPr>
          </w:p>
          <w:p w14:paraId="04C16310" w14:textId="77777777" w:rsidR="0055444A" w:rsidRDefault="0055444A" w:rsidP="00860A92">
            <w:pPr>
              <w:rPr>
                <w:rFonts w:asciiTheme="minorHAnsi" w:hAnsiTheme="minorHAnsi" w:cstheme="minorHAnsi"/>
                <w:lang w:val="en-GB"/>
              </w:rPr>
            </w:pPr>
          </w:p>
          <w:p w14:paraId="0AB0CA26" w14:textId="77777777" w:rsidR="0055444A" w:rsidRDefault="0055444A" w:rsidP="00860A92">
            <w:pPr>
              <w:rPr>
                <w:rFonts w:asciiTheme="minorHAnsi" w:hAnsiTheme="minorHAnsi" w:cstheme="minorHAnsi"/>
                <w:lang w:val="en-GB"/>
              </w:rPr>
            </w:pPr>
          </w:p>
          <w:p w14:paraId="4964C178" w14:textId="77777777" w:rsidR="0055444A" w:rsidRDefault="0055444A" w:rsidP="00860A92">
            <w:pPr>
              <w:rPr>
                <w:rFonts w:asciiTheme="minorHAnsi" w:hAnsiTheme="minorHAnsi" w:cstheme="minorHAnsi"/>
                <w:lang w:val="en-GB"/>
              </w:rPr>
            </w:pPr>
          </w:p>
          <w:p w14:paraId="0B33D63D" w14:textId="77777777" w:rsidR="0055444A" w:rsidRDefault="0055444A" w:rsidP="00860A92">
            <w:pPr>
              <w:rPr>
                <w:rFonts w:asciiTheme="minorHAnsi" w:hAnsiTheme="minorHAnsi" w:cstheme="minorHAnsi"/>
                <w:lang w:val="en-GB"/>
              </w:rPr>
            </w:pPr>
          </w:p>
          <w:p w14:paraId="6DCE7BEE" w14:textId="77777777" w:rsidR="0055444A" w:rsidRDefault="0055444A" w:rsidP="00860A92">
            <w:pPr>
              <w:rPr>
                <w:rFonts w:asciiTheme="minorHAnsi" w:hAnsiTheme="minorHAnsi" w:cstheme="minorHAnsi"/>
                <w:lang w:val="en-GB"/>
              </w:rPr>
            </w:pPr>
          </w:p>
          <w:p w14:paraId="22B5983B" w14:textId="77777777" w:rsidR="0055444A" w:rsidRDefault="0055444A" w:rsidP="00860A92">
            <w:pPr>
              <w:rPr>
                <w:rFonts w:asciiTheme="minorHAnsi" w:hAnsiTheme="minorHAnsi" w:cstheme="minorHAnsi"/>
                <w:lang w:val="en-GB"/>
              </w:rPr>
            </w:pPr>
          </w:p>
          <w:p w14:paraId="5FFD42C9" w14:textId="77777777" w:rsidR="0055444A" w:rsidRDefault="0055444A" w:rsidP="00860A92">
            <w:pPr>
              <w:rPr>
                <w:rFonts w:asciiTheme="minorHAnsi" w:hAnsiTheme="minorHAnsi" w:cstheme="minorHAnsi"/>
                <w:lang w:val="en-GB"/>
              </w:rPr>
            </w:pPr>
          </w:p>
          <w:p w14:paraId="749660C4" w14:textId="77777777" w:rsidR="0055444A" w:rsidRDefault="0055444A" w:rsidP="00860A92">
            <w:pPr>
              <w:rPr>
                <w:rFonts w:asciiTheme="minorHAnsi" w:hAnsiTheme="minorHAnsi" w:cstheme="minorHAnsi"/>
                <w:lang w:val="en-GB"/>
              </w:rPr>
            </w:pPr>
          </w:p>
          <w:p w14:paraId="713BF9BB" w14:textId="77777777" w:rsidR="0055444A" w:rsidRDefault="0055444A" w:rsidP="00860A92">
            <w:pPr>
              <w:rPr>
                <w:rFonts w:asciiTheme="minorHAnsi" w:hAnsiTheme="minorHAnsi" w:cstheme="minorHAnsi"/>
                <w:lang w:val="en-GB"/>
              </w:rPr>
            </w:pPr>
          </w:p>
          <w:p w14:paraId="0552E4D8" w14:textId="77777777" w:rsidR="0055444A" w:rsidRDefault="0055444A" w:rsidP="00860A92">
            <w:pPr>
              <w:rPr>
                <w:rFonts w:asciiTheme="minorHAnsi" w:hAnsiTheme="minorHAnsi" w:cstheme="minorHAnsi"/>
                <w:lang w:val="en-GB"/>
              </w:rPr>
            </w:pPr>
          </w:p>
          <w:p w14:paraId="2617F6C1" w14:textId="77777777" w:rsidR="0055444A" w:rsidRDefault="0055444A" w:rsidP="00860A92">
            <w:pPr>
              <w:rPr>
                <w:rFonts w:asciiTheme="minorHAnsi" w:hAnsiTheme="minorHAnsi" w:cstheme="minorHAnsi"/>
                <w:lang w:val="en-GB"/>
              </w:rPr>
            </w:pPr>
          </w:p>
          <w:p w14:paraId="4CAE9FFB" w14:textId="77777777" w:rsidR="0055444A" w:rsidRDefault="0055444A" w:rsidP="00860A92">
            <w:pPr>
              <w:rPr>
                <w:rFonts w:asciiTheme="minorHAnsi" w:hAnsiTheme="minorHAnsi" w:cstheme="minorHAnsi"/>
                <w:lang w:val="en-GB"/>
              </w:rPr>
            </w:pPr>
          </w:p>
          <w:p w14:paraId="3C28F120" w14:textId="77777777" w:rsidR="0055444A" w:rsidRDefault="0055444A" w:rsidP="00860A92">
            <w:pPr>
              <w:rPr>
                <w:rFonts w:asciiTheme="minorHAnsi" w:hAnsiTheme="minorHAnsi" w:cstheme="minorHAnsi"/>
                <w:lang w:val="en-GB"/>
              </w:rPr>
            </w:pPr>
          </w:p>
          <w:p w14:paraId="53D5B3E0" w14:textId="77777777" w:rsidR="0055444A" w:rsidRDefault="0055444A" w:rsidP="00860A92">
            <w:pPr>
              <w:rPr>
                <w:rFonts w:asciiTheme="minorHAnsi" w:hAnsiTheme="minorHAnsi" w:cstheme="minorHAnsi"/>
                <w:lang w:val="en-GB"/>
              </w:rPr>
            </w:pPr>
          </w:p>
          <w:p w14:paraId="0667FB44" w14:textId="77777777" w:rsidR="0055444A" w:rsidRDefault="0055444A" w:rsidP="00860A92">
            <w:pPr>
              <w:rPr>
                <w:rFonts w:asciiTheme="minorHAnsi" w:hAnsiTheme="minorHAnsi" w:cstheme="minorHAnsi"/>
                <w:lang w:val="en-GB"/>
              </w:rPr>
            </w:pPr>
          </w:p>
          <w:p w14:paraId="67B70E53" w14:textId="77777777" w:rsidR="0055444A" w:rsidRDefault="0055444A" w:rsidP="00860A92">
            <w:pPr>
              <w:rPr>
                <w:rFonts w:asciiTheme="minorHAnsi" w:hAnsiTheme="minorHAnsi" w:cstheme="minorHAnsi"/>
                <w:lang w:val="en-GB"/>
              </w:rPr>
            </w:pPr>
          </w:p>
          <w:p w14:paraId="3AA180F0" w14:textId="77777777" w:rsidR="0055444A" w:rsidRDefault="0055444A" w:rsidP="00860A92">
            <w:pPr>
              <w:rPr>
                <w:rFonts w:asciiTheme="minorHAnsi" w:hAnsiTheme="minorHAnsi" w:cstheme="minorHAnsi"/>
                <w:lang w:val="en-GB"/>
              </w:rPr>
            </w:pPr>
          </w:p>
          <w:p w14:paraId="7D2921B7" w14:textId="77777777" w:rsidR="0055444A" w:rsidRDefault="0055444A" w:rsidP="00860A92">
            <w:pPr>
              <w:rPr>
                <w:rFonts w:asciiTheme="minorHAnsi" w:hAnsiTheme="minorHAnsi" w:cstheme="minorHAnsi"/>
                <w:lang w:val="en-GB"/>
              </w:rPr>
            </w:pPr>
          </w:p>
          <w:p w14:paraId="38AEC588" w14:textId="77777777" w:rsidR="0055444A" w:rsidRDefault="0055444A" w:rsidP="00860A92">
            <w:pPr>
              <w:rPr>
                <w:rFonts w:asciiTheme="minorHAnsi" w:hAnsiTheme="minorHAnsi" w:cstheme="minorHAnsi"/>
                <w:lang w:val="en-GB"/>
              </w:rPr>
            </w:pPr>
          </w:p>
          <w:p w14:paraId="675B0CA7" w14:textId="77777777" w:rsidR="0055444A" w:rsidRDefault="0055444A" w:rsidP="00860A92">
            <w:pPr>
              <w:rPr>
                <w:rFonts w:asciiTheme="minorHAnsi" w:hAnsiTheme="minorHAnsi" w:cstheme="minorHAnsi"/>
                <w:lang w:val="en-GB"/>
              </w:rPr>
            </w:pPr>
          </w:p>
          <w:p w14:paraId="6D7D4ABA" w14:textId="77777777" w:rsidR="0055444A" w:rsidRDefault="0055444A" w:rsidP="00860A92">
            <w:pPr>
              <w:rPr>
                <w:rFonts w:asciiTheme="minorHAnsi" w:hAnsiTheme="minorHAnsi" w:cstheme="minorHAnsi"/>
                <w:lang w:val="en-GB"/>
              </w:rPr>
            </w:pPr>
          </w:p>
          <w:p w14:paraId="350AD2AD" w14:textId="77777777" w:rsidR="0055444A" w:rsidRDefault="0055444A" w:rsidP="00860A92">
            <w:pPr>
              <w:rPr>
                <w:rFonts w:asciiTheme="minorHAnsi" w:hAnsiTheme="minorHAnsi" w:cstheme="minorHAnsi"/>
                <w:lang w:val="en-GB"/>
              </w:rPr>
            </w:pPr>
          </w:p>
          <w:p w14:paraId="0B77729C" w14:textId="77777777" w:rsidR="0055444A" w:rsidRDefault="0055444A" w:rsidP="00860A92">
            <w:pPr>
              <w:rPr>
                <w:rFonts w:asciiTheme="minorHAnsi" w:hAnsiTheme="minorHAnsi" w:cstheme="minorHAnsi"/>
                <w:lang w:val="en-GB"/>
              </w:rPr>
            </w:pPr>
          </w:p>
          <w:p w14:paraId="1326264E" w14:textId="77777777" w:rsidR="0055444A" w:rsidRDefault="0055444A" w:rsidP="00860A92">
            <w:pPr>
              <w:rPr>
                <w:rFonts w:asciiTheme="minorHAnsi" w:hAnsiTheme="minorHAnsi" w:cstheme="minorHAnsi"/>
                <w:lang w:val="en-GB"/>
              </w:rPr>
            </w:pPr>
          </w:p>
          <w:p w14:paraId="1D68A500" w14:textId="77777777" w:rsidR="0055444A" w:rsidRDefault="0055444A" w:rsidP="00860A92">
            <w:pPr>
              <w:rPr>
                <w:rFonts w:asciiTheme="minorHAnsi" w:hAnsiTheme="minorHAnsi" w:cstheme="minorHAnsi"/>
                <w:lang w:val="en-GB"/>
              </w:rPr>
            </w:pPr>
          </w:p>
          <w:p w14:paraId="458ACB05" w14:textId="77777777" w:rsidR="0055444A" w:rsidRDefault="0055444A" w:rsidP="00860A92">
            <w:pPr>
              <w:rPr>
                <w:rFonts w:asciiTheme="minorHAnsi" w:hAnsiTheme="minorHAnsi" w:cstheme="minorHAnsi"/>
                <w:lang w:val="en-GB"/>
              </w:rPr>
            </w:pPr>
          </w:p>
          <w:p w14:paraId="77DEF6A5" w14:textId="77777777" w:rsidR="0055444A" w:rsidRDefault="0055444A" w:rsidP="00860A92">
            <w:pPr>
              <w:rPr>
                <w:rFonts w:asciiTheme="minorHAnsi" w:hAnsiTheme="minorHAnsi" w:cstheme="minorHAnsi"/>
                <w:lang w:val="en-GB"/>
              </w:rPr>
            </w:pPr>
          </w:p>
          <w:p w14:paraId="5252B4BE" w14:textId="77777777" w:rsidR="0055444A" w:rsidRDefault="0055444A" w:rsidP="00860A92">
            <w:pPr>
              <w:rPr>
                <w:rFonts w:asciiTheme="minorHAnsi" w:hAnsiTheme="minorHAnsi" w:cstheme="minorHAnsi"/>
                <w:lang w:val="en-GB"/>
              </w:rPr>
            </w:pPr>
          </w:p>
          <w:p w14:paraId="1B6094BE" w14:textId="77777777" w:rsidR="0055444A" w:rsidRDefault="0055444A" w:rsidP="00860A92">
            <w:pPr>
              <w:rPr>
                <w:rFonts w:asciiTheme="minorHAnsi" w:hAnsiTheme="minorHAnsi" w:cstheme="minorHAnsi"/>
                <w:lang w:val="en-GB"/>
              </w:rPr>
            </w:pPr>
          </w:p>
          <w:p w14:paraId="4DF18D75" w14:textId="77777777" w:rsidR="0055444A" w:rsidRDefault="0055444A" w:rsidP="00860A92">
            <w:pPr>
              <w:rPr>
                <w:rFonts w:asciiTheme="minorHAnsi" w:hAnsiTheme="minorHAnsi" w:cstheme="minorHAnsi"/>
                <w:lang w:val="en-GB"/>
              </w:rPr>
            </w:pPr>
          </w:p>
          <w:p w14:paraId="30E6825C" w14:textId="77777777" w:rsidR="0055444A" w:rsidRDefault="0055444A" w:rsidP="00860A92">
            <w:pPr>
              <w:rPr>
                <w:rFonts w:asciiTheme="minorHAnsi" w:hAnsiTheme="minorHAnsi" w:cstheme="minorHAnsi"/>
                <w:lang w:val="en-GB"/>
              </w:rPr>
            </w:pPr>
          </w:p>
          <w:p w14:paraId="773A1889" w14:textId="77777777" w:rsidR="0055444A" w:rsidRDefault="0055444A" w:rsidP="00860A92">
            <w:pPr>
              <w:rPr>
                <w:rFonts w:asciiTheme="minorHAnsi" w:hAnsiTheme="minorHAnsi" w:cstheme="minorHAnsi"/>
                <w:lang w:val="en-GB"/>
              </w:rPr>
            </w:pPr>
          </w:p>
          <w:p w14:paraId="59F29771" w14:textId="77777777" w:rsidR="0055444A" w:rsidRDefault="0055444A" w:rsidP="00860A92">
            <w:pPr>
              <w:rPr>
                <w:rFonts w:asciiTheme="minorHAnsi" w:hAnsiTheme="minorHAnsi" w:cstheme="minorHAnsi"/>
                <w:lang w:val="en-GB"/>
              </w:rPr>
            </w:pPr>
          </w:p>
          <w:p w14:paraId="41D25CF1" w14:textId="77777777" w:rsidR="0055444A" w:rsidRDefault="0055444A" w:rsidP="00860A92">
            <w:pPr>
              <w:rPr>
                <w:rFonts w:asciiTheme="minorHAnsi" w:hAnsiTheme="minorHAnsi" w:cstheme="minorHAnsi"/>
                <w:lang w:val="en-GB"/>
              </w:rPr>
            </w:pPr>
          </w:p>
          <w:p w14:paraId="5FABB040" w14:textId="77777777" w:rsidR="0055444A" w:rsidRDefault="0055444A" w:rsidP="00860A92">
            <w:pPr>
              <w:rPr>
                <w:rFonts w:asciiTheme="minorHAnsi" w:hAnsiTheme="minorHAnsi" w:cstheme="minorHAnsi"/>
                <w:lang w:val="en-GB"/>
              </w:rPr>
            </w:pPr>
          </w:p>
          <w:p w14:paraId="77A60AE9" w14:textId="77777777" w:rsidR="0055444A" w:rsidRDefault="0055444A" w:rsidP="00860A92">
            <w:pPr>
              <w:rPr>
                <w:rFonts w:asciiTheme="minorHAnsi" w:hAnsiTheme="minorHAnsi" w:cstheme="minorHAnsi"/>
                <w:lang w:val="en-GB"/>
              </w:rPr>
            </w:pPr>
          </w:p>
          <w:p w14:paraId="12E0ABBA" w14:textId="77777777" w:rsidR="0055444A" w:rsidRDefault="0055444A" w:rsidP="00860A92">
            <w:pPr>
              <w:rPr>
                <w:rFonts w:asciiTheme="minorHAnsi" w:hAnsiTheme="minorHAnsi" w:cstheme="minorHAnsi"/>
                <w:lang w:val="en-GB"/>
              </w:rPr>
            </w:pPr>
          </w:p>
          <w:p w14:paraId="43E46C4D" w14:textId="77777777" w:rsidR="0055444A" w:rsidRDefault="0055444A" w:rsidP="00860A92">
            <w:pPr>
              <w:rPr>
                <w:rFonts w:asciiTheme="minorHAnsi" w:hAnsiTheme="minorHAnsi" w:cstheme="minorHAnsi"/>
                <w:lang w:val="en-GB"/>
              </w:rPr>
            </w:pPr>
          </w:p>
          <w:p w14:paraId="151FBF25" w14:textId="77777777" w:rsidR="0055444A" w:rsidRDefault="0055444A" w:rsidP="00860A92">
            <w:pPr>
              <w:rPr>
                <w:rFonts w:asciiTheme="minorHAnsi" w:hAnsiTheme="minorHAnsi" w:cstheme="minorHAnsi"/>
                <w:lang w:val="en-GB"/>
              </w:rPr>
            </w:pPr>
          </w:p>
          <w:p w14:paraId="30C2FA34" w14:textId="77777777" w:rsidR="0055444A" w:rsidRDefault="0055444A" w:rsidP="00860A92">
            <w:pPr>
              <w:rPr>
                <w:rFonts w:asciiTheme="minorHAnsi" w:hAnsiTheme="minorHAnsi" w:cstheme="minorHAnsi"/>
                <w:lang w:val="en-GB"/>
              </w:rPr>
            </w:pPr>
          </w:p>
          <w:p w14:paraId="413611CC" w14:textId="77777777" w:rsidR="0055444A" w:rsidRDefault="0055444A" w:rsidP="00860A92">
            <w:pPr>
              <w:rPr>
                <w:rFonts w:asciiTheme="minorHAnsi" w:hAnsiTheme="minorHAnsi" w:cstheme="minorHAnsi"/>
                <w:lang w:val="en-GB"/>
              </w:rPr>
            </w:pPr>
          </w:p>
          <w:p w14:paraId="3B2F590D" w14:textId="77777777" w:rsidR="0055444A" w:rsidRDefault="0055444A" w:rsidP="00860A92">
            <w:pPr>
              <w:rPr>
                <w:rFonts w:asciiTheme="minorHAnsi" w:hAnsiTheme="minorHAnsi" w:cstheme="minorHAnsi"/>
                <w:lang w:val="en-GB"/>
              </w:rPr>
            </w:pPr>
          </w:p>
          <w:p w14:paraId="73A13A85" w14:textId="77777777" w:rsidR="0055444A" w:rsidRDefault="0055444A" w:rsidP="00860A92">
            <w:pPr>
              <w:rPr>
                <w:rFonts w:asciiTheme="minorHAnsi" w:hAnsiTheme="minorHAnsi" w:cstheme="minorHAnsi"/>
                <w:lang w:val="en-GB"/>
              </w:rPr>
            </w:pPr>
          </w:p>
          <w:p w14:paraId="6E2D5E95" w14:textId="77777777" w:rsidR="0055444A" w:rsidRDefault="0055444A" w:rsidP="00860A92">
            <w:pPr>
              <w:rPr>
                <w:rFonts w:asciiTheme="minorHAnsi" w:hAnsiTheme="minorHAnsi" w:cstheme="minorHAnsi"/>
                <w:lang w:val="en-GB"/>
              </w:rPr>
            </w:pPr>
          </w:p>
          <w:p w14:paraId="54ABA062" w14:textId="77777777" w:rsidR="0055444A" w:rsidRDefault="0055444A" w:rsidP="00860A92">
            <w:pPr>
              <w:rPr>
                <w:rFonts w:asciiTheme="minorHAnsi" w:hAnsiTheme="minorHAnsi" w:cstheme="minorHAnsi"/>
                <w:lang w:val="en-GB"/>
              </w:rPr>
            </w:pPr>
          </w:p>
          <w:p w14:paraId="1E2F195E" w14:textId="77777777" w:rsidR="0055444A" w:rsidRDefault="0055444A" w:rsidP="00860A92">
            <w:pPr>
              <w:rPr>
                <w:rFonts w:asciiTheme="minorHAnsi" w:hAnsiTheme="minorHAnsi" w:cstheme="minorHAnsi"/>
                <w:lang w:val="en-GB"/>
              </w:rPr>
            </w:pPr>
          </w:p>
          <w:p w14:paraId="0DF7485C" w14:textId="77777777" w:rsidR="0055444A" w:rsidRDefault="0055444A" w:rsidP="00860A92">
            <w:pPr>
              <w:rPr>
                <w:rFonts w:asciiTheme="minorHAnsi" w:hAnsiTheme="minorHAnsi" w:cstheme="minorHAnsi"/>
                <w:lang w:val="en-GB"/>
              </w:rPr>
            </w:pPr>
          </w:p>
          <w:p w14:paraId="225D7387" w14:textId="77777777" w:rsidR="0055444A" w:rsidRDefault="0055444A" w:rsidP="00860A92">
            <w:pPr>
              <w:rPr>
                <w:rFonts w:asciiTheme="minorHAnsi" w:hAnsiTheme="minorHAnsi" w:cstheme="minorHAnsi"/>
                <w:lang w:val="en-GB"/>
              </w:rPr>
            </w:pPr>
          </w:p>
          <w:p w14:paraId="250CA34D" w14:textId="77777777" w:rsidR="0055444A" w:rsidRDefault="0055444A" w:rsidP="00860A92">
            <w:pPr>
              <w:rPr>
                <w:rFonts w:asciiTheme="minorHAnsi" w:hAnsiTheme="minorHAnsi" w:cstheme="minorHAnsi"/>
                <w:lang w:val="en-GB"/>
              </w:rPr>
            </w:pPr>
          </w:p>
          <w:p w14:paraId="188CFFCA" w14:textId="77777777" w:rsidR="0055444A" w:rsidRDefault="0055444A" w:rsidP="00860A92">
            <w:pPr>
              <w:rPr>
                <w:rFonts w:asciiTheme="minorHAnsi" w:hAnsiTheme="minorHAnsi" w:cstheme="minorHAnsi"/>
                <w:lang w:val="en-GB"/>
              </w:rPr>
            </w:pPr>
          </w:p>
          <w:p w14:paraId="7ED56772" w14:textId="77777777" w:rsidR="0055444A" w:rsidRDefault="0055444A" w:rsidP="00860A92">
            <w:pPr>
              <w:rPr>
                <w:rFonts w:asciiTheme="minorHAnsi" w:hAnsiTheme="minorHAnsi" w:cstheme="minorHAnsi"/>
                <w:lang w:val="en-GB"/>
              </w:rPr>
            </w:pPr>
          </w:p>
          <w:p w14:paraId="68C5F3C3" w14:textId="77777777" w:rsidR="0055444A" w:rsidRDefault="0055444A" w:rsidP="00860A92">
            <w:pPr>
              <w:rPr>
                <w:rFonts w:asciiTheme="minorHAnsi" w:hAnsiTheme="minorHAnsi" w:cstheme="minorHAnsi"/>
                <w:lang w:val="en-GB"/>
              </w:rPr>
            </w:pPr>
          </w:p>
          <w:p w14:paraId="710D2A6B" w14:textId="77777777" w:rsidR="0055444A" w:rsidRDefault="0055444A" w:rsidP="00860A92">
            <w:pPr>
              <w:rPr>
                <w:rFonts w:asciiTheme="minorHAnsi" w:hAnsiTheme="minorHAnsi" w:cstheme="minorHAnsi"/>
                <w:lang w:val="en-GB"/>
              </w:rPr>
            </w:pPr>
          </w:p>
          <w:p w14:paraId="12C8E66B" w14:textId="77777777" w:rsidR="0055444A" w:rsidRDefault="0055444A" w:rsidP="00860A92">
            <w:pPr>
              <w:rPr>
                <w:rFonts w:asciiTheme="minorHAnsi" w:hAnsiTheme="minorHAnsi" w:cstheme="minorHAnsi"/>
                <w:lang w:val="en-GB"/>
              </w:rPr>
            </w:pPr>
          </w:p>
          <w:p w14:paraId="63A9ADC1" w14:textId="77777777" w:rsidR="0055444A" w:rsidRDefault="0055444A" w:rsidP="00860A92">
            <w:pPr>
              <w:rPr>
                <w:rFonts w:asciiTheme="minorHAnsi" w:hAnsiTheme="minorHAnsi" w:cstheme="minorHAnsi"/>
                <w:lang w:val="en-GB"/>
              </w:rPr>
            </w:pPr>
          </w:p>
          <w:p w14:paraId="45262175" w14:textId="77777777" w:rsidR="0055444A" w:rsidRDefault="0055444A" w:rsidP="00860A92">
            <w:pPr>
              <w:rPr>
                <w:rFonts w:asciiTheme="minorHAnsi" w:hAnsiTheme="minorHAnsi" w:cstheme="minorHAnsi"/>
                <w:lang w:val="en-GB"/>
              </w:rPr>
            </w:pPr>
          </w:p>
          <w:p w14:paraId="09B170FD" w14:textId="77777777" w:rsidR="0055444A" w:rsidRDefault="0055444A" w:rsidP="00860A92">
            <w:pPr>
              <w:rPr>
                <w:rFonts w:asciiTheme="minorHAnsi" w:hAnsiTheme="minorHAnsi" w:cstheme="minorHAnsi"/>
                <w:lang w:val="en-GB"/>
              </w:rPr>
            </w:pPr>
          </w:p>
          <w:p w14:paraId="29D97724" w14:textId="77777777" w:rsidR="0055444A" w:rsidRDefault="0055444A" w:rsidP="00860A92">
            <w:pPr>
              <w:rPr>
                <w:rFonts w:asciiTheme="minorHAnsi" w:hAnsiTheme="minorHAnsi" w:cstheme="minorHAnsi"/>
                <w:lang w:val="en-GB"/>
              </w:rPr>
            </w:pPr>
          </w:p>
          <w:p w14:paraId="55C69340" w14:textId="77777777" w:rsidR="0055444A" w:rsidRDefault="0055444A" w:rsidP="00860A92">
            <w:pPr>
              <w:rPr>
                <w:rFonts w:asciiTheme="minorHAnsi" w:hAnsiTheme="minorHAnsi" w:cstheme="minorHAnsi"/>
                <w:lang w:val="en-GB"/>
              </w:rPr>
            </w:pPr>
          </w:p>
          <w:p w14:paraId="6AE8D3EF" w14:textId="77777777" w:rsidR="0055444A" w:rsidRDefault="0055444A" w:rsidP="00860A92">
            <w:pPr>
              <w:rPr>
                <w:rFonts w:asciiTheme="minorHAnsi" w:hAnsiTheme="minorHAnsi" w:cstheme="minorHAnsi"/>
                <w:lang w:val="en-GB"/>
              </w:rPr>
            </w:pPr>
          </w:p>
          <w:p w14:paraId="7A988AFB" w14:textId="77777777" w:rsidR="0055444A" w:rsidRDefault="0055444A" w:rsidP="00860A92">
            <w:pPr>
              <w:rPr>
                <w:rFonts w:asciiTheme="minorHAnsi" w:hAnsiTheme="minorHAnsi" w:cstheme="minorHAnsi"/>
                <w:lang w:val="en-GB"/>
              </w:rPr>
            </w:pPr>
          </w:p>
          <w:p w14:paraId="51C160B9" w14:textId="77777777" w:rsidR="0055444A" w:rsidRDefault="0055444A" w:rsidP="00860A92">
            <w:pPr>
              <w:rPr>
                <w:rFonts w:asciiTheme="minorHAnsi" w:hAnsiTheme="minorHAnsi" w:cstheme="minorHAnsi"/>
                <w:lang w:val="en-GB"/>
              </w:rPr>
            </w:pPr>
          </w:p>
          <w:p w14:paraId="150FF0FD" w14:textId="77777777" w:rsidR="0055444A" w:rsidRDefault="0055444A" w:rsidP="00860A92">
            <w:pPr>
              <w:rPr>
                <w:rFonts w:asciiTheme="minorHAnsi" w:hAnsiTheme="minorHAnsi" w:cstheme="minorHAnsi"/>
                <w:lang w:val="en-GB"/>
              </w:rPr>
            </w:pPr>
          </w:p>
          <w:p w14:paraId="5F718144" w14:textId="77777777" w:rsidR="0055444A" w:rsidRDefault="0055444A" w:rsidP="00860A92">
            <w:pPr>
              <w:rPr>
                <w:rFonts w:asciiTheme="minorHAnsi" w:hAnsiTheme="minorHAnsi" w:cstheme="minorHAnsi"/>
                <w:lang w:val="en-GB"/>
              </w:rPr>
            </w:pPr>
          </w:p>
          <w:p w14:paraId="5A4EC60B" w14:textId="77777777" w:rsidR="0055444A" w:rsidRDefault="0055444A" w:rsidP="00860A92">
            <w:pPr>
              <w:rPr>
                <w:rFonts w:asciiTheme="minorHAnsi" w:hAnsiTheme="minorHAnsi" w:cstheme="minorHAnsi"/>
                <w:lang w:val="en-GB"/>
              </w:rPr>
            </w:pPr>
          </w:p>
          <w:p w14:paraId="64A24AC0" w14:textId="77777777" w:rsidR="0055444A" w:rsidRDefault="0055444A" w:rsidP="00860A92">
            <w:pPr>
              <w:rPr>
                <w:rFonts w:asciiTheme="minorHAnsi" w:hAnsiTheme="minorHAnsi" w:cstheme="minorHAnsi"/>
                <w:lang w:val="en-GB"/>
              </w:rPr>
            </w:pPr>
          </w:p>
          <w:p w14:paraId="3528DEA5" w14:textId="77777777" w:rsidR="0055444A" w:rsidRDefault="0055444A" w:rsidP="00860A92">
            <w:pPr>
              <w:rPr>
                <w:rFonts w:asciiTheme="minorHAnsi" w:hAnsiTheme="minorHAnsi" w:cstheme="minorHAnsi"/>
                <w:lang w:val="en-GB"/>
              </w:rPr>
            </w:pPr>
          </w:p>
          <w:p w14:paraId="13132833" w14:textId="77777777" w:rsidR="0055444A" w:rsidRDefault="0055444A" w:rsidP="00860A92">
            <w:pPr>
              <w:rPr>
                <w:rFonts w:asciiTheme="minorHAnsi" w:hAnsiTheme="minorHAnsi" w:cstheme="minorHAnsi"/>
                <w:lang w:val="en-GB"/>
              </w:rPr>
            </w:pPr>
          </w:p>
          <w:p w14:paraId="6CB75C2C" w14:textId="77777777" w:rsidR="0055444A" w:rsidRDefault="0055444A" w:rsidP="00860A92">
            <w:pPr>
              <w:rPr>
                <w:rFonts w:asciiTheme="minorHAnsi" w:hAnsiTheme="minorHAnsi" w:cstheme="minorHAnsi"/>
                <w:lang w:val="en-GB"/>
              </w:rPr>
            </w:pPr>
          </w:p>
          <w:p w14:paraId="35585D35" w14:textId="77777777" w:rsidR="0055444A" w:rsidRDefault="0055444A" w:rsidP="00860A92">
            <w:pPr>
              <w:rPr>
                <w:rFonts w:asciiTheme="minorHAnsi" w:hAnsiTheme="minorHAnsi" w:cstheme="minorHAnsi"/>
                <w:lang w:val="en-GB"/>
              </w:rPr>
            </w:pPr>
          </w:p>
          <w:p w14:paraId="085D1ED2" w14:textId="77777777" w:rsidR="0055444A" w:rsidRDefault="0055444A" w:rsidP="00860A92">
            <w:pPr>
              <w:rPr>
                <w:rFonts w:asciiTheme="minorHAnsi" w:hAnsiTheme="minorHAnsi" w:cstheme="minorHAnsi"/>
                <w:lang w:val="en-GB"/>
              </w:rPr>
            </w:pPr>
          </w:p>
          <w:p w14:paraId="38BB1651" w14:textId="77777777" w:rsidR="0055444A" w:rsidRDefault="0055444A" w:rsidP="00860A92">
            <w:pPr>
              <w:rPr>
                <w:rFonts w:asciiTheme="minorHAnsi" w:hAnsiTheme="minorHAnsi" w:cstheme="minorHAnsi"/>
                <w:lang w:val="en-GB"/>
              </w:rPr>
            </w:pPr>
          </w:p>
          <w:p w14:paraId="3E8A5DFA" w14:textId="77777777" w:rsidR="0055444A" w:rsidRDefault="0055444A" w:rsidP="00860A92">
            <w:pPr>
              <w:rPr>
                <w:rFonts w:asciiTheme="minorHAnsi" w:hAnsiTheme="minorHAnsi" w:cstheme="minorHAnsi"/>
                <w:lang w:val="en-GB"/>
              </w:rPr>
            </w:pPr>
          </w:p>
          <w:p w14:paraId="17E14259" w14:textId="77777777" w:rsidR="0055444A" w:rsidRDefault="0055444A" w:rsidP="00860A92">
            <w:pPr>
              <w:rPr>
                <w:rFonts w:asciiTheme="minorHAnsi" w:hAnsiTheme="minorHAnsi" w:cstheme="minorHAnsi"/>
                <w:lang w:val="en-GB"/>
              </w:rPr>
            </w:pPr>
          </w:p>
          <w:p w14:paraId="1BC4B6ED" w14:textId="77777777" w:rsidR="0055444A" w:rsidRDefault="0055444A" w:rsidP="00860A92">
            <w:pPr>
              <w:rPr>
                <w:rFonts w:asciiTheme="minorHAnsi" w:hAnsiTheme="minorHAnsi" w:cstheme="minorHAnsi"/>
                <w:lang w:val="en-GB"/>
              </w:rPr>
            </w:pPr>
          </w:p>
          <w:p w14:paraId="788D1872" w14:textId="77777777" w:rsidR="0055444A" w:rsidRDefault="0055444A" w:rsidP="00860A92">
            <w:pPr>
              <w:rPr>
                <w:rFonts w:asciiTheme="minorHAnsi" w:hAnsiTheme="minorHAnsi" w:cstheme="minorHAnsi"/>
                <w:lang w:val="en-GB"/>
              </w:rPr>
            </w:pPr>
          </w:p>
          <w:p w14:paraId="26063444" w14:textId="77777777" w:rsidR="0055444A" w:rsidRDefault="0055444A" w:rsidP="00860A92">
            <w:pPr>
              <w:rPr>
                <w:rFonts w:asciiTheme="minorHAnsi" w:hAnsiTheme="minorHAnsi" w:cstheme="minorHAnsi"/>
                <w:lang w:val="en-GB"/>
              </w:rPr>
            </w:pPr>
          </w:p>
          <w:p w14:paraId="2B31D48F" w14:textId="77777777" w:rsidR="00860A92" w:rsidRPr="00860A92" w:rsidRDefault="00860A92" w:rsidP="00860A92">
            <w:pPr>
              <w:rPr>
                <w:rFonts w:asciiTheme="minorHAnsi" w:hAnsiTheme="minorHAnsi" w:cstheme="minorHAnsi"/>
                <w:lang w:val="en-GB"/>
              </w:rPr>
            </w:pPr>
          </w:p>
          <w:p w14:paraId="6D1FB24D" w14:textId="77777777" w:rsidR="00860A92" w:rsidRDefault="00860A92" w:rsidP="00860A92">
            <w:pPr>
              <w:rPr>
                <w:rFonts w:asciiTheme="minorHAnsi" w:hAnsiTheme="minorHAnsi" w:cstheme="minorHAnsi"/>
                <w:lang w:val="en-GB"/>
              </w:rPr>
            </w:pPr>
          </w:p>
          <w:p w14:paraId="44055546" w14:textId="77777777" w:rsidR="00D37EA4" w:rsidRDefault="00D37EA4" w:rsidP="00860A92">
            <w:pPr>
              <w:rPr>
                <w:rFonts w:asciiTheme="minorHAnsi" w:hAnsiTheme="minorHAnsi" w:cstheme="minorHAnsi"/>
                <w:lang w:val="en-GB"/>
              </w:rPr>
            </w:pPr>
          </w:p>
          <w:p w14:paraId="2CEAFB0D" w14:textId="77777777" w:rsidR="00D37EA4" w:rsidRDefault="00D37EA4" w:rsidP="00860A92">
            <w:pPr>
              <w:rPr>
                <w:rFonts w:asciiTheme="minorHAnsi" w:hAnsiTheme="minorHAnsi" w:cstheme="minorHAnsi"/>
                <w:lang w:val="en-GB"/>
              </w:rPr>
            </w:pPr>
          </w:p>
          <w:p w14:paraId="225A05DF" w14:textId="77777777" w:rsidR="00D37EA4" w:rsidRDefault="00D37EA4" w:rsidP="00860A92">
            <w:pPr>
              <w:rPr>
                <w:rFonts w:asciiTheme="minorHAnsi" w:hAnsiTheme="minorHAnsi" w:cstheme="minorHAnsi"/>
                <w:lang w:val="en-GB"/>
              </w:rPr>
            </w:pPr>
          </w:p>
          <w:p w14:paraId="6F70532A" w14:textId="77777777" w:rsidR="001D4058" w:rsidRDefault="001D4058" w:rsidP="00860A92">
            <w:pPr>
              <w:rPr>
                <w:rFonts w:asciiTheme="minorHAnsi" w:hAnsiTheme="minorHAnsi" w:cstheme="minorHAnsi"/>
                <w:lang w:val="en-GB"/>
              </w:rPr>
            </w:pPr>
          </w:p>
          <w:p w14:paraId="6C4895E6" w14:textId="77777777" w:rsidR="001D4058" w:rsidRDefault="001D4058" w:rsidP="00860A92">
            <w:pPr>
              <w:rPr>
                <w:rFonts w:asciiTheme="minorHAnsi" w:hAnsiTheme="minorHAnsi" w:cstheme="minorHAnsi"/>
                <w:lang w:val="en-GB"/>
              </w:rPr>
            </w:pPr>
          </w:p>
          <w:p w14:paraId="4D2FBAE0" w14:textId="77777777" w:rsidR="001D4058" w:rsidRDefault="001D4058" w:rsidP="00860A92">
            <w:pPr>
              <w:rPr>
                <w:rFonts w:asciiTheme="minorHAnsi" w:hAnsiTheme="minorHAnsi" w:cstheme="minorHAnsi"/>
                <w:lang w:val="en-GB"/>
              </w:rPr>
            </w:pPr>
          </w:p>
          <w:p w14:paraId="7C990D66" w14:textId="77777777" w:rsidR="001D4058" w:rsidRDefault="001D4058" w:rsidP="00860A92">
            <w:pPr>
              <w:rPr>
                <w:rFonts w:asciiTheme="minorHAnsi" w:hAnsiTheme="minorHAnsi" w:cstheme="minorHAnsi"/>
                <w:lang w:val="en-GB"/>
              </w:rPr>
            </w:pPr>
          </w:p>
          <w:p w14:paraId="2AE96751" w14:textId="77777777" w:rsidR="001D4058" w:rsidRDefault="001D4058" w:rsidP="00860A92">
            <w:pPr>
              <w:rPr>
                <w:rFonts w:asciiTheme="minorHAnsi" w:hAnsiTheme="minorHAnsi" w:cstheme="minorHAnsi"/>
                <w:lang w:val="en-GB"/>
              </w:rPr>
            </w:pPr>
          </w:p>
          <w:p w14:paraId="01FD81C9" w14:textId="77777777" w:rsidR="001D4058" w:rsidRDefault="001D4058" w:rsidP="00860A92">
            <w:pPr>
              <w:rPr>
                <w:rFonts w:asciiTheme="minorHAnsi" w:hAnsiTheme="minorHAnsi" w:cstheme="minorHAnsi"/>
                <w:lang w:val="en-GB"/>
              </w:rPr>
            </w:pPr>
          </w:p>
          <w:p w14:paraId="4E9CB03B" w14:textId="77777777" w:rsidR="001D4058" w:rsidRDefault="001D4058" w:rsidP="00860A92">
            <w:pPr>
              <w:rPr>
                <w:rFonts w:asciiTheme="minorHAnsi" w:hAnsiTheme="minorHAnsi" w:cstheme="minorHAnsi"/>
                <w:lang w:val="en-GB"/>
              </w:rPr>
            </w:pPr>
          </w:p>
          <w:p w14:paraId="533A7EB8" w14:textId="77777777" w:rsidR="00A0151D" w:rsidRDefault="00A0151D" w:rsidP="00860A92">
            <w:pPr>
              <w:rPr>
                <w:rFonts w:asciiTheme="minorHAnsi" w:hAnsiTheme="minorHAnsi" w:cstheme="minorHAnsi"/>
                <w:lang w:val="en-GB"/>
              </w:rPr>
            </w:pPr>
          </w:p>
          <w:p w14:paraId="24768741" w14:textId="77777777" w:rsidR="001D4058" w:rsidRDefault="001D4058" w:rsidP="00860A92">
            <w:pPr>
              <w:rPr>
                <w:rFonts w:asciiTheme="minorHAnsi" w:hAnsiTheme="minorHAnsi" w:cstheme="minorHAnsi"/>
                <w:lang w:val="en-GB"/>
              </w:rPr>
            </w:pPr>
          </w:p>
          <w:p w14:paraId="31128E6D" w14:textId="77777777" w:rsidR="00D37EA4" w:rsidRDefault="00D37EA4" w:rsidP="00860A92">
            <w:pPr>
              <w:rPr>
                <w:rFonts w:asciiTheme="minorHAnsi" w:hAnsiTheme="minorHAnsi" w:cstheme="minorHAnsi"/>
                <w:lang w:val="en-GB"/>
              </w:rPr>
            </w:pPr>
          </w:p>
          <w:p w14:paraId="757272DB" w14:textId="0943FD5A" w:rsidR="00D37EA4" w:rsidRPr="00D37EA4" w:rsidRDefault="00D37EA4" w:rsidP="00455B73">
            <w:pPr>
              <w:pStyle w:val="ListParagraph"/>
              <w:numPr>
                <w:ilvl w:val="0"/>
                <w:numId w:val="19"/>
              </w:numPr>
              <w:rPr>
                <w:rFonts w:asciiTheme="minorHAnsi" w:hAnsiTheme="minorHAnsi" w:cstheme="minorHAnsi"/>
                <w:lang w:val="en-GB"/>
              </w:rPr>
            </w:pPr>
            <w:r>
              <w:rPr>
                <w:rFonts w:asciiTheme="minorHAnsi" w:hAnsiTheme="minorHAnsi" w:cstheme="minorHAnsi"/>
                <w:lang w:val="en-GB"/>
              </w:rPr>
              <w:t xml:space="preserve">Organisations from this Committee to look at </w:t>
            </w:r>
            <w:r>
              <w:rPr>
                <w:rFonts w:asciiTheme="minorHAnsi" w:hAnsiTheme="minorHAnsi" w:cstheme="minorHAnsi"/>
                <w:lang w:val="en-GB"/>
              </w:rPr>
              <w:lastRenderedPageBreak/>
              <w:t>maintaining resources of web and social media</w:t>
            </w:r>
          </w:p>
          <w:p w14:paraId="58CB7538" w14:textId="5A5920A5" w:rsidR="00860A92" w:rsidRPr="00860A92" w:rsidRDefault="00860A92" w:rsidP="00860A92">
            <w:pPr>
              <w:rPr>
                <w:rFonts w:asciiTheme="minorHAnsi" w:hAnsiTheme="minorHAnsi" w:cstheme="minorHAnsi"/>
                <w:lang w:val="en-GB"/>
              </w:rPr>
            </w:pPr>
          </w:p>
        </w:tc>
        <w:tc>
          <w:tcPr>
            <w:tcW w:w="1417" w:type="dxa"/>
          </w:tcPr>
          <w:p w14:paraId="4ED71E98" w14:textId="63C99D5C" w:rsidR="000F1EEC" w:rsidRDefault="00E21EE8" w:rsidP="000F1EEC">
            <w:pPr>
              <w:spacing w:before="40" w:after="40"/>
              <w:rPr>
                <w:rFonts w:ascii="Calibri" w:hAnsi="Calibri"/>
                <w:lang w:eastAsia="en-AU"/>
              </w:rPr>
            </w:pPr>
            <w:r>
              <w:rPr>
                <w:rFonts w:ascii="Calibri" w:hAnsi="Calibri"/>
                <w:lang w:eastAsia="en-AU"/>
              </w:rPr>
              <w:lastRenderedPageBreak/>
              <w:t>Rees Banks</w:t>
            </w:r>
          </w:p>
          <w:p w14:paraId="20767B0C" w14:textId="77777777" w:rsidR="000F1EEC" w:rsidRDefault="000F1EEC" w:rsidP="000F1EEC">
            <w:pPr>
              <w:spacing w:before="40" w:after="40"/>
              <w:rPr>
                <w:rFonts w:ascii="Calibri" w:hAnsi="Calibri"/>
                <w:lang w:eastAsia="en-AU"/>
              </w:rPr>
            </w:pPr>
          </w:p>
          <w:p w14:paraId="551D0B81" w14:textId="77777777" w:rsidR="007631DD" w:rsidRDefault="007631DD" w:rsidP="000F1EEC">
            <w:pPr>
              <w:spacing w:before="40" w:after="40"/>
              <w:rPr>
                <w:rFonts w:ascii="Calibri" w:hAnsi="Calibri"/>
                <w:lang w:eastAsia="en-AU"/>
              </w:rPr>
            </w:pPr>
          </w:p>
          <w:p w14:paraId="7235E801" w14:textId="77777777" w:rsidR="00B13C7B" w:rsidRDefault="00B13C7B" w:rsidP="000F1EEC">
            <w:pPr>
              <w:spacing w:before="40" w:after="40"/>
              <w:rPr>
                <w:rFonts w:ascii="Calibri" w:hAnsi="Calibri"/>
                <w:lang w:eastAsia="en-AU"/>
              </w:rPr>
            </w:pPr>
          </w:p>
          <w:p w14:paraId="6EE9F34E" w14:textId="77777777" w:rsidR="00B13C7B" w:rsidRDefault="00B13C7B" w:rsidP="000F1EEC">
            <w:pPr>
              <w:spacing w:before="40" w:after="40"/>
              <w:rPr>
                <w:rFonts w:ascii="Calibri" w:hAnsi="Calibri"/>
                <w:lang w:eastAsia="en-AU"/>
              </w:rPr>
            </w:pPr>
          </w:p>
          <w:p w14:paraId="3705A9AE" w14:textId="77777777" w:rsidR="00B13C7B" w:rsidRDefault="00B13C7B" w:rsidP="000F1EEC">
            <w:pPr>
              <w:spacing w:before="40" w:after="40"/>
              <w:rPr>
                <w:rFonts w:ascii="Calibri" w:hAnsi="Calibri"/>
                <w:lang w:eastAsia="en-AU"/>
              </w:rPr>
            </w:pPr>
          </w:p>
          <w:p w14:paraId="7CA8FDF1" w14:textId="77777777" w:rsidR="00D54B65" w:rsidRDefault="00D54B65" w:rsidP="000F1EEC">
            <w:pPr>
              <w:spacing w:before="40" w:after="40"/>
              <w:rPr>
                <w:rFonts w:ascii="Calibri" w:hAnsi="Calibri"/>
                <w:lang w:eastAsia="en-AU"/>
              </w:rPr>
            </w:pPr>
          </w:p>
          <w:p w14:paraId="358764DB" w14:textId="77777777" w:rsidR="00DF2594" w:rsidRDefault="00DF2594" w:rsidP="000F1EEC">
            <w:pPr>
              <w:spacing w:before="40" w:after="40"/>
              <w:rPr>
                <w:rFonts w:ascii="Calibri" w:hAnsi="Calibri"/>
                <w:lang w:eastAsia="en-AU"/>
              </w:rPr>
            </w:pPr>
          </w:p>
          <w:p w14:paraId="59FA6071" w14:textId="77777777" w:rsidR="00DF2594" w:rsidRDefault="00DF2594" w:rsidP="000F1EEC">
            <w:pPr>
              <w:spacing w:before="40" w:after="40"/>
              <w:rPr>
                <w:rFonts w:ascii="Calibri" w:hAnsi="Calibri"/>
                <w:lang w:eastAsia="en-AU"/>
              </w:rPr>
            </w:pPr>
          </w:p>
          <w:p w14:paraId="008D5457" w14:textId="77777777" w:rsidR="00DF2594" w:rsidRDefault="00DF2594" w:rsidP="000F1EEC">
            <w:pPr>
              <w:spacing w:before="40" w:after="40"/>
              <w:rPr>
                <w:rFonts w:ascii="Calibri" w:hAnsi="Calibri"/>
                <w:lang w:eastAsia="en-AU"/>
              </w:rPr>
            </w:pPr>
          </w:p>
          <w:p w14:paraId="34EEB146" w14:textId="77777777" w:rsidR="00DF2594" w:rsidRDefault="00DF2594" w:rsidP="000F1EEC">
            <w:pPr>
              <w:spacing w:before="40" w:after="40"/>
              <w:rPr>
                <w:rFonts w:ascii="Calibri" w:hAnsi="Calibri"/>
                <w:lang w:eastAsia="en-AU"/>
              </w:rPr>
            </w:pPr>
          </w:p>
          <w:p w14:paraId="001DD5A9" w14:textId="48E9304C" w:rsidR="00B13C7B" w:rsidRDefault="00E5054C" w:rsidP="000F1EEC">
            <w:pPr>
              <w:spacing w:before="40" w:after="40"/>
              <w:rPr>
                <w:rFonts w:ascii="Calibri" w:hAnsi="Calibri"/>
                <w:lang w:eastAsia="en-AU"/>
              </w:rPr>
            </w:pPr>
            <w:r>
              <w:rPr>
                <w:rFonts w:ascii="Calibri" w:hAnsi="Calibri"/>
                <w:lang w:eastAsia="en-AU"/>
              </w:rPr>
              <w:t>Liz Conroy</w:t>
            </w:r>
          </w:p>
          <w:p w14:paraId="35C46DA2" w14:textId="77777777" w:rsidR="007631DD" w:rsidRDefault="007631DD" w:rsidP="000F1EEC">
            <w:pPr>
              <w:spacing w:before="40" w:after="40"/>
              <w:rPr>
                <w:rFonts w:ascii="Calibri" w:hAnsi="Calibri"/>
                <w:lang w:eastAsia="en-AU"/>
              </w:rPr>
            </w:pPr>
          </w:p>
          <w:p w14:paraId="08BA911D" w14:textId="77777777" w:rsidR="007631DD" w:rsidRDefault="007631DD" w:rsidP="000F1EEC">
            <w:pPr>
              <w:spacing w:before="40" w:after="40"/>
              <w:rPr>
                <w:rFonts w:ascii="Calibri" w:hAnsi="Calibri"/>
                <w:lang w:eastAsia="en-AU"/>
              </w:rPr>
            </w:pPr>
          </w:p>
          <w:p w14:paraId="41021D92" w14:textId="77777777" w:rsidR="007631DD" w:rsidRDefault="007631DD" w:rsidP="000F1EEC">
            <w:pPr>
              <w:spacing w:before="40" w:after="40"/>
              <w:rPr>
                <w:rFonts w:ascii="Calibri" w:hAnsi="Calibri"/>
                <w:lang w:eastAsia="en-AU"/>
              </w:rPr>
            </w:pPr>
          </w:p>
          <w:p w14:paraId="59017CDC" w14:textId="77777777" w:rsidR="007631DD" w:rsidRDefault="007631DD" w:rsidP="000F1EEC">
            <w:pPr>
              <w:spacing w:before="40" w:after="40"/>
              <w:rPr>
                <w:rFonts w:ascii="Calibri" w:hAnsi="Calibri"/>
                <w:lang w:eastAsia="en-AU"/>
              </w:rPr>
            </w:pPr>
          </w:p>
          <w:p w14:paraId="105CBB84" w14:textId="3B1DE2FA" w:rsidR="007631DD" w:rsidRDefault="007631DD" w:rsidP="009F2497">
            <w:pPr>
              <w:spacing w:before="40" w:after="40"/>
              <w:rPr>
                <w:rFonts w:ascii="Calibri" w:hAnsi="Calibri"/>
                <w:lang w:eastAsia="en-AU"/>
              </w:rPr>
            </w:pPr>
          </w:p>
        </w:tc>
        <w:tc>
          <w:tcPr>
            <w:tcW w:w="1276" w:type="dxa"/>
          </w:tcPr>
          <w:p w14:paraId="50926615" w14:textId="2BA1E772" w:rsidR="000F1EEC" w:rsidRDefault="000F1EEC" w:rsidP="000F1EEC">
            <w:pPr>
              <w:spacing w:before="40" w:after="40"/>
              <w:jc w:val="center"/>
              <w:rPr>
                <w:rFonts w:ascii="Calibri" w:hAnsi="Calibri"/>
                <w:lang w:eastAsia="en-AU"/>
              </w:rPr>
            </w:pPr>
          </w:p>
        </w:tc>
      </w:tr>
    </w:tbl>
    <w:p w14:paraId="43463994" w14:textId="77777777" w:rsidR="00863E6A" w:rsidRDefault="00863E6A" w:rsidP="00810C9C"/>
    <w:p w14:paraId="5A0B6465" w14:textId="77777777" w:rsidR="00863E6A" w:rsidRDefault="00863E6A" w:rsidP="00810C9C"/>
    <w:tbl>
      <w:tblPr>
        <w:tblW w:w="149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07"/>
        <w:gridCol w:w="7921"/>
        <w:gridCol w:w="3371"/>
        <w:gridCol w:w="1417"/>
        <w:gridCol w:w="1276"/>
      </w:tblGrid>
      <w:tr w:rsidR="000859C9" w:rsidRPr="006B5852" w14:paraId="1E3B7387" w14:textId="77777777" w:rsidTr="00D42F9C">
        <w:tc>
          <w:tcPr>
            <w:tcW w:w="14992" w:type="dxa"/>
            <w:gridSpan w:val="5"/>
            <w:shd w:val="clear" w:color="auto" w:fill="BFBFBF" w:themeFill="background1" w:themeFillShade="BF"/>
          </w:tcPr>
          <w:p w14:paraId="2C0A3261" w14:textId="079B87EE" w:rsidR="000859C9" w:rsidRPr="006B5852" w:rsidRDefault="0077115B" w:rsidP="00701013">
            <w:pPr>
              <w:spacing w:before="40" w:after="40"/>
              <w:rPr>
                <w:rFonts w:ascii="Calibri" w:hAnsi="Calibri"/>
                <w:b/>
                <w:szCs w:val="20"/>
                <w:lang w:eastAsia="en-AU"/>
              </w:rPr>
            </w:pPr>
            <w:r>
              <w:rPr>
                <w:rFonts w:ascii="Calibri" w:hAnsi="Calibri"/>
                <w:b/>
                <w:szCs w:val="20"/>
                <w:lang w:eastAsia="en-AU"/>
              </w:rPr>
              <w:t>3</w:t>
            </w:r>
            <w:r w:rsidR="000859C9" w:rsidRPr="006B5852">
              <w:rPr>
                <w:rFonts w:ascii="Calibri" w:hAnsi="Calibri"/>
                <w:b/>
                <w:szCs w:val="20"/>
                <w:lang w:eastAsia="en-AU"/>
              </w:rPr>
              <w:t>.</w:t>
            </w:r>
            <w:r w:rsidR="00F435E7">
              <w:rPr>
                <w:rFonts w:ascii="Calibri" w:hAnsi="Calibri"/>
                <w:b/>
                <w:szCs w:val="20"/>
                <w:lang w:eastAsia="en-AU"/>
              </w:rPr>
              <w:t>0</w:t>
            </w:r>
            <w:r w:rsidR="000859C9" w:rsidRPr="006B5852">
              <w:rPr>
                <w:rFonts w:ascii="Calibri" w:hAnsi="Calibri"/>
                <w:b/>
                <w:szCs w:val="20"/>
                <w:lang w:eastAsia="en-AU"/>
              </w:rPr>
              <w:t xml:space="preserve"> </w:t>
            </w:r>
          </w:p>
        </w:tc>
      </w:tr>
      <w:tr w:rsidR="00FA490A" w:rsidRPr="006B5852" w14:paraId="4B041A9A" w14:textId="77777777" w:rsidTr="009A2E7E">
        <w:tc>
          <w:tcPr>
            <w:tcW w:w="1007" w:type="dxa"/>
            <w:shd w:val="clear" w:color="auto" w:fill="D9D9D9" w:themeFill="background1" w:themeFillShade="D9"/>
          </w:tcPr>
          <w:p w14:paraId="69CBD609" w14:textId="77777777" w:rsidR="00FA490A" w:rsidRPr="006B5852" w:rsidRDefault="00FA490A" w:rsidP="00701013">
            <w:pPr>
              <w:spacing w:before="40" w:after="40"/>
              <w:rPr>
                <w:rFonts w:ascii="Calibri" w:hAnsi="Calibri"/>
                <w:b/>
                <w:bCs/>
                <w:szCs w:val="20"/>
                <w:lang w:eastAsia="en-AU"/>
              </w:rPr>
            </w:pPr>
            <w:r w:rsidRPr="006B5852">
              <w:rPr>
                <w:rFonts w:ascii="Calibri" w:hAnsi="Calibri"/>
                <w:b/>
                <w:bCs/>
                <w:szCs w:val="20"/>
                <w:lang w:eastAsia="en-AU"/>
              </w:rPr>
              <w:t>Item</w:t>
            </w:r>
          </w:p>
        </w:tc>
        <w:tc>
          <w:tcPr>
            <w:tcW w:w="7921" w:type="dxa"/>
            <w:shd w:val="clear" w:color="auto" w:fill="D9D9D9" w:themeFill="background1" w:themeFillShade="D9"/>
          </w:tcPr>
          <w:p w14:paraId="4BDF08DC" w14:textId="77777777" w:rsidR="00FA490A" w:rsidRPr="006B5852" w:rsidRDefault="00FA490A" w:rsidP="00701013">
            <w:pPr>
              <w:spacing w:before="40" w:after="40"/>
              <w:ind w:right="-108"/>
              <w:rPr>
                <w:rFonts w:ascii="Calibri" w:hAnsi="Calibri"/>
                <w:b/>
                <w:bCs/>
                <w:szCs w:val="20"/>
                <w:lang w:eastAsia="en-AU"/>
              </w:rPr>
            </w:pPr>
            <w:r w:rsidRPr="006B5852">
              <w:rPr>
                <w:rFonts w:ascii="Calibri" w:hAnsi="Calibri"/>
                <w:b/>
                <w:bCs/>
                <w:szCs w:val="20"/>
                <w:lang w:eastAsia="en-AU"/>
              </w:rPr>
              <w:t xml:space="preserve">Agenda &amp; Discussion </w:t>
            </w:r>
          </w:p>
        </w:tc>
        <w:tc>
          <w:tcPr>
            <w:tcW w:w="3371" w:type="dxa"/>
            <w:shd w:val="clear" w:color="auto" w:fill="D9D9D9" w:themeFill="background1" w:themeFillShade="D9"/>
          </w:tcPr>
          <w:p w14:paraId="4663C7D9" w14:textId="77777777" w:rsidR="00FA490A" w:rsidRPr="006B5852" w:rsidRDefault="00FA490A" w:rsidP="00701013">
            <w:pPr>
              <w:spacing w:before="40" w:after="40"/>
              <w:ind w:right="-108"/>
              <w:rPr>
                <w:rFonts w:ascii="Calibri" w:hAnsi="Calibri"/>
                <w:b/>
                <w:bCs/>
                <w:szCs w:val="20"/>
                <w:lang w:eastAsia="en-AU"/>
              </w:rPr>
            </w:pPr>
            <w:r w:rsidRPr="006B5852">
              <w:rPr>
                <w:rFonts w:ascii="Calibri" w:hAnsi="Calibri"/>
                <w:b/>
                <w:bCs/>
                <w:szCs w:val="20"/>
                <w:lang w:eastAsia="en-AU"/>
              </w:rPr>
              <w:t>Agreed Action</w:t>
            </w:r>
          </w:p>
        </w:tc>
        <w:tc>
          <w:tcPr>
            <w:tcW w:w="1417" w:type="dxa"/>
            <w:shd w:val="clear" w:color="auto" w:fill="D9D9D9" w:themeFill="background1" w:themeFillShade="D9"/>
          </w:tcPr>
          <w:p w14:paraId="7CF6A732" w14:textId="77777777" w:rsidR="00FA490A" w:rsidRPr="006B5852" w:rsidRDefault="00FA490A" w:rsidP="00701013">
            <w:pPr>
              <w:spacing w:before="40" w:after="40"/>
              <w:ind w:right="-108"/>
              <w:rPr>
                <w:rFonts w:ascii="Calibri" w:hAnsi="Calibri"/>
                <w:b/>
                <w:bCs/>
                <w:szCs w:val="20"/>
                <w:lang w:eastAsia="en-AU"/>
              </w:rPr>
            </w:pPr>
            <w:r w:rsidRPr="006B5852">
              <w:rPr>
                <w:rFonts w:ascii="Calibri" w:eastAsia="Times New Roman" w:hAnsi="Calibri"/>
                <w:b/>
                <w:bCs/>
                <w:szCs w:val="20"/>
                <w:lang w:eastAsia="en-AU"/>
              </w:rPr>
              <w:t>Action Officer</w:t>
            </w:r>
          </w:p>
        </w:tc>
        <w:tc>
          <w:tcPr>
            <w:tcW w:w="1276" w:type="dxa"/>
            <w:shd w:val="clear" w:color="auto" w:fill="D9D9D9" w:themeFill="background1" w:themeFillShade="D9"/>
          </w:tcPr>
          <w:p w14:paraId="1D79216D" w14:textId="77777777" w:rsidR="00FA490A" w:rsidRPr="006B5852" w:rsidRDefault="00FA490A" w:rsidP="00701013">
            <w:pPr>
              <w:spacing w:before="40" w:after="40"/>
              <w:ind w:right="-108"/>
              <w:rPr>
                <w:rFonts w:ascii="Calibri" w:hAnsi="Calibri"/>
                <w:b/>
                <w:bCs/>
                <w:szCs w:val="20"/>
                <w:lang w:eastAsia="en-AU"/>
              </w:rPr>
            </w:pPr>
            <w:r w:rsidRPr="006B5852">
              <w:rPr>
                <w:rFonts w:ascii="Calibri" w:eastAsia="Times New Roman" w:hAnsi="Calibri"/>
                <w:b/>
                <w:szCs w:val="20"/>
                <w:lang w:eastAsia="en-AU"/>
              </w:rPr>
              <w:t>Required By</w:t>
            </w:r>
          </w:p>
        </w:tc>
      </w:tr>
      <w:tr w:rsidR="00930940" w:rsidRPr="006B5852" w14:paraId="635AC23C" w14:textId="77777777" w:rsidTr="009A2E7E">
        <w:tc>
          <w:tcPr>
            <w:tcW w:w="1007" w:type="dxa"/>
          </w:tcPr>
          <w:p w14:paraId="0EAD2B88" w14:textId="370154BA" w:rsidR="00930940" w:rsidRDefault="00930940" w:rsidP="00930940">
            <w:pPr>
              <w:spacing w:before="40" w:after="40"/>
              <w:rPr>
                <w:rFonts w:ascii="Calibri" w:hAnsi="Calibri"/>
                <w:b/>
                <w:szCs w:val="20"/>
                <w:lang w:eastAsia="en-AU"/>
              </w:rPr>
            </w:pPr>
            <w:r>
              <w:rPr>
                <w:rFonts w:ascii="Calibri" w:hAnsi="Calibri"/>
                <w:b/>
                <w:szCs w:val="20"/>
                <w:lang w:eastAsia="en-AU"/>
              </w:rPr>
              <w:t>3.1</w:t>
            </w:r>
          </w:p>
          <w:p w14:paraId="524B3D7F" w14:textId="77777777" w:rsidR="00930940" w:rsidRDefault="00930940" w:rsidP="00930940">
            <w:pPr>
              <w:spacing w:before="40" w:after="40"/>
              <w:rPr>
                <w:rFonts w:ascii="Calibri" w:hAnsi="Calibri"/>
                <w:b/>
                <w:szCs w:val="20"/>
                <w:lang w:eastAsia="en-AU"/>
              </w:rPr>
            </w:pPr>
          </w:p>
          <w:p w14:paraId="777D7523" w14:textId="47E53F26" w:rsidR="00930940" w:rsidRPr="006B5852" w:rsidRDefault="00930940" w:rsidP="00930940">
            <w:pPr>
              <w:spacing w:before="40" w:after="40"/>
              <w:rPr>
                <w:rFonts w:ascii="Calibri" w:hAnsi="Calibri"/>
                <w:b/>
                <w:szCs w:val="20"/>
                <w:lang w:eastAsia="en-AU"/>
              </w:rPr>
            </w:pPr>
          </w:p>
        </w:tc>
        <w:tc>
          <w:tcPr>
            <w:tcW w:w="7921" w:type="dxa"/>
          </w:tcPr>
          <w:p w14:paraId="72617AAE" w14:textId="77777777" w:rsidR="00930940" w:rsidRPr="00912512" w:rsidRDefault="00930940" w:rsidP="00455B73">
            <w:pPr>
              <w:pStyle w:val="ListParagraph"/>
              <w:widowControl w:val="0"/>
              <w:numPr>
                <w:ilvl w:val="0"/>
                <w:numId w:val="10"/>
              </w:numPr>
              <w:ind w:left="357"/>
              <w:rPr>
                <w:rFonts w:asciiTheme="minorHAnsi" w:hAnsiTheme="minorHAnsi" w:cstheme="minorHAnsi"/>
                <w:b/>
                <w:bCs/>
              </w:rPr>
            </w:pPr>
            <w:r w:rsidRPr="00912512">
              <w:rPr>
                <w:rFonts w:asciiTheme="minorHAnsi" w:hAnsiTheme="minorHAnsi" w:cstheme="minorHAnsi"/>
                <w:b/>
                <w:bCs/>
              </w:rPr>
              <w:t>Springfield Jobs website portal</w:t>
            </w:r>
          </w:p>
          <w:p w14:paraId="20AC475F" w14:textId="77777777" w:rsidR="00930940" w:rsidRPr="00912512" w:rsidRDefault="00930940" w:rsidP="00930940">
            <w:pPr>
              <w:widowControl w:val="0"/>
              <w:ind w:left="-3"/>
              <w:rPr>
                <w:rFonts w:asciiTheme="minorHAnsi" w:hAnsiTheme="minorHAnsi" w:cstheme="minorHAnsi"/>
                <w:b/>
                <w:bCs/>
              </w:rPr>
            </w:pPr>
            <w:r w:rsidRPr="00912512">
              <w:rPr>
                <w:rFonts w:asciiTheme="minorHAnsi" w:hAnsiTheme="minorHAnsi" w:cstheme="minorHAnsi"/>
                <w:b/>
                <w:bCs/>
              </w:rPr>
              <w:t>(July 202</w:t>
            </w:r>
            <w:r>
              <w:rPr>
                <w:rFonts w:asciiTheme="minorHAnsi" w:hAnsiTheme="minorHAnsi" w:cstheme="minorHAnsi"/>
                <w:b/>
                <w:bCs/>
              </w:rPr>
              <w:t>5</w:t>
            </w:r>
            <w:r w:rsidRPr="00912512">
              <w:rPr>
                <w:rFonts w:asciiTheme="minorHAnsi" w:hAnsiTheme="minorHAnsi" w:cstheme="minorHAnsi"/>
                <w:b/>
                <w:bCs/>
              </w:rPr>
              <w:t xml:space="preserve"> – </w:t>
            </w:r>
            <w:r>
              <w:rPr>
                <w:rFonts w:asciiTheme="minorHAnsi" w:hAnsiTheme="minorHAnsi" w:cstheme="minorHAnsi"/>
                <w:b/>
                <w:bCs/>
              </w:rPr>
              <w:t>August 2025</w:t>
            </w:r>
            <w:r w:rsidRPr="00912512">
              <w:rPr>
                <w:rFonts w:asciiTheme="minorHAnsi" w:hAnsiTheme="minorHAnsi" w:cstheme="minorHAnsi"/>
                <w:b/>
                <w:bCs/>
              </w:rPr>
              <w:t>)</w:t>
            </w:r>
          </w:p>
          <w:p w14:paraId="0C3AB931" w14:textId="77777777" w:rsidR="00930940" w:rsidRPr="005165DE" w:rsidRDefault="00930940" w:rsidP="00930940">
            <w:pPr>
              <w:pStyle w:val="ListParagraph"/>
              <w:widowControl w:val="0"/>
              <w:ind w:left="357"/>
              <w:rPr>
                <w:rFonts w:asciiTheme="minorHAnsi" w:hAnsiTheme="minorHAnsi" w:cstheme="minorHAnsi"/>
              </w:rPr>
            </w:pPr>
          </w:p>
          <w:p w14:paraId="43DF50B0" w14:textId="77777777" w:rsidR="00930940" w:rsidRPr="00AC5F3B" w:rsidRDefault="00930940" w:rsidP="00455B73">
            <w:pPr>
              <w:pStyle w:val="TableParagraph"/>
              <w:numPr>
                <w:ilvl w:val="0"/>
                <w:numId w:val="11"/>
              </w:numPr>
              <w:ind w:left="747"/>
              <w:rPr>
                <w:rFonts w:asciiTheme="minorHAnsi" w:hAnsiTheme="minorHAnsi" w:cstheme="minorHAnsi"/>
                <w:sz w:val="20"/>
                <w:szCs w:val="20"/>
              </w:rPr>
            </w:pPr>
            <w:r w:rsidRPr="005165DE">
              <w:rPr>
                <w:rFonts w:asciiTheme="minorHAnsi" w:eastAsia="Times New Roman" w:hAnsiTheme="minorHAnsi" w:cstheme="minorHAnsi"/>
                <w:sz w:val="20"/>
              </w:rPr>
              <w:t xml:space="preserve">        </w:t>
            </w:r>
            <w:r w:rsidRPr="00AC5F3B">
              <w:rPr>
                <w:rFonts w:asciiTheme="minorHAnsi" w:hAnsiTheme="minorHAnsi" w:cstheme="minorHAnsi"/>
                <w:sz w:val="20"/>
                <w:szCs w:val="20"/>
              </w:rPr>
              <w:t xml:space="preserve">183 - Jobs Advertised      </w:t>
            </w:r>
          </w:p>
          <w:p w14:paraId="69273924" w14:textId="77777777" w:rsidR="00930940" w:rsidRPr="00AC5F3B" w:rsidRDefault="00930940" w:rsidP="00455B73">
            <w:pPr>
              <w:pStyle w:val="TableParagraph"/>
              <w:numPr>
                <w:ilvl w:val="0"/>
                <w:numId w:val="11"/>
              </w:numPr>
              <w:ind w:left="747"/>
              <w:rPr>
                <w:rFonts w:asciiTheme="minorHAnsi" w:hAnsiTheme="minorHAnsi" w:cstheme="minorHAnsi"/>
                <w:sz w:val="20"/>
                <w:szCs w:val="20"/>
              </w:rPr>
            </w:pPr>
            <w:r w:rsidRPr="00AC5F3B">
              <w:rPr>
                <w:rFonts w:asciiTheme="minorHAnsi" w:hAnsiTheme="minorHAnsi" w:cstheme="minorHAnsi"/>
                <w:sz w:val="20"/>
                <w:szCs w:val="20"/>
              </w:rPr>
              <w:t xml:space="preserve">               105 - Employers                     </w:t>
            </w:r>
          </w:p>
          <w:p w14:paraId="20C805AD" w14:textId="77777777" w:rsidR="00930940" w:rsidRPr="00AC5F3B" w:rsidRDefault="00930940" w:rsidP="00455B73">
            <w:pPr>
              <w:pStyle w:val="TableParagraph"/>
              <w:numPr>
                <w:ilvl w:val="0"/>
                <w:numId w:val="11"/>
              </w:numPr>
              <w:ind w:left="747"/>
              <w:rPr>
                <w:rFonts w:asciiTheme="minorHAnsi" w:hAnsiTheme="minorHAnsi" w:cstheme="minorHAnsi"/>
                <w:sz w:val="20"/>
                <w:szCs w:val="20"/>
              </w:rPr>
            </w:pPr>
            <w:r w:rsidRPr="00AC5F3B">
              <w:rPr>
                <w:rFonts w:asciiTheme="minorHAnsi" w:hAnsiTheme="minorHAnsi" w:cstheme="minorHAnsi"/>
                <w:sz w:val="20"/>
                <w:szCs w:val="20"/>
              </w:rPr>
              <w:t xml:space="preserve">            5,325 - Registered Job Seekers             </w:t>
            </w:r>
          </w:p>
          <w:p w14:paraId="348E9165" w14:textId="77777777" w:rsidR="00930940" w:rsidRPr="00AC5F3B" w:rsidRDefault="00930940" w:rsidP="00455B73">
            <w:pPr>
              <w:pStyle w:val="TableParagraph"/>
              <w:numPr>
                <w:ilvl w:val="0"/>
                <w:numId w:val="11"/>
              </w:numPr>
              <w:ind w:left="747"/>
              <w:rPr>
                <w:rFonts w:asciiTheme="minorHAnsi" w:hAnsiTheme="minorHAnsi" w:cstheme="minorHAnsi"/>
                <w:sz w:val="20"/>
                <w:szCs w:val="20"/>
              </w:rPr>
            </w:pPr>
            <w:r w:rsidRPr="00AC5F3B">
              <w:rPr>
                <w:rFonts w:asciiTheme="minorHAnsi" w:hAnsiTheme="minorHAnsi" w:cstheme="minorHAnsi"/>
                <w:sz w:val="20"/>
                <w:szCs w:val="20"/>
              </w:rPr>
              <w:t xml:space="preserve">            9,864 - Jobs Viewed</w:t>
            </w:r>
          </w:p>
          <w:p w14:paraId="222E9A1B" w14:textId="77777777" w:rsidR="00863E6A" w:rsidRDefault="00930940" w:rsidP="00455B73">
            <w:pPr>
              <w:pStyle w:val="TableParagraph"/>
              <w:numPr>
                <w:ilvl w:val="0"/>
                <w:numId w:val="11"/>
              </w:numPr>
              <w:ind w:left="747"/>
              <w:rPr>
                <w:rFonts w:asciiTheme="minorHAnsi" w:hAnsiTheme="minorHAnsi" w:cstheme="minorHAnsi"/>
                <w:sz w:val="20"/>
                <w:szCs w:val="20"/>
              </w:rPr>
            </w:pPr>
            <w:r w:rsidRPr="00AC5F3B">
              <w:rPr>
                <w:rFonts w:asciiTheme="minorHAnsi" w:hAnsiTheme="minorHAnsi" w:cstheme="minorHAnsi"/>
                <w:sz w:val="20"/>
                <w:szCs w:val="20"/>
              </w:rPr>
              <w:t xml:space="preserve">               460 - Jobs applied</w:t>
            </w:r>
          </w:p>
          <w:p w14:paraId="5C6C9779" w14:textId="61A1CD5B" w:rsidR="00930940" w:rsidRPr="00AC5F3B" w:rsidRDefault="00930940" w:rsidP="00455B73">
            <w:pPr>
              <w:pStyle w:val="TableParagraph"/>
              <w:numPr>
                <w:ilvl w:val="0"/>
                <w:numId w:val="11"/>
              </w:numPr>
              <w:ind w:left="747"/>
              <w:rPr>
                <w:rFonts w:asciiTheme="minorHAnsi" w:hAnsiTheme="minorHAnsi" w:cstheme="minorHAnsi"/>
                <w:sz w:val="20"/>
                <w:szCs w:val="20"/>
              </w:rPr>
            </w:pPr>
            <w:r w:rsidRPr="00AC5F3B">
              <w:rPr>
                <w:rFonts w:asciiTheme="minorHAnsi" w:hAnsiTheme="minorHAnsi" w:cstheme="minorHAnsi"/>
                <w:sz w:val="20"/>
                <w:szCs w:val="20"/>
              </w:rPr>
              <w:t> </w:t>
            </w:r>
            <w:r w:rsidR="00863E6A">
              <w:rPr>
                <w:rFonts w:asciiTheme="minorHAnsi" w:hAnsiTheme="minorHAnsi" w:cstheme="minorHAnsi"/>
                <w:sz w:val="20"/>
                <w:szCs w:val="20"/>
              </w:rPr>
              <w:t xml:space="preserve">        50,571 – Page views</w:t>
            </w:r>
          </w:p>
          <w:p w14:paraId="44D5AEE0" w14:textId="77777777" w:rsidR="00930940" w:rsidRPr="00912512" w:rsidRDefault="00930940" w:rsidP="00930940">
            <w:pPr>
              <w:pStyle w:val="ListParagraph"/>
              <w:widowControl w:val="0"/>
              <w:ind w:left="357"/>
              <w:rPr>
                <w:rFonts w:asciiTheme="minorHAnsi" w:hAnsiTheme="minorHAnsi" w:cstheme="minorHAnsi"/>
                <w:b/>
                <w:bCs/>
              </w:rPr>
            </w:pPr>
          </w:p>
          <w:p w14:paraId="54A2AB54" w14:textId="77777777" w:rsidR="00930940" w:rsidRPr="00912512" w:rsidRDefault="00930940" w:rsidP="00930940">
            <w:pPr>
              <w:widowControl w:val="0"/>
              <w:rPr>
                <w:rFonts w:asciiTheme="minorHAnsi" w:hAnsiTheme="minorHAnsi" w:cstheme="minorHAnsi"/>
                <w:b/>
                <w:bCs/>
              </w:rPr>
            </w:pPr>
          </w:p>
          <w:p w14:paraId="7F939B31" w14:textId="77777777" w:rsidR="00930940" w:rsidRPr="00CB5975" w:rsidRDefault="00930940" w:rsidP="00455B73">
            <w:pPr>
              <w:pStyle w:val="ListParagraph"/>
              <w:widowControl w:val="0"/>
              <w:numPr>
                <w:ilvl w:val="0"/>
                <w:numId w:val="10"/>
              </w:numPr>
              <w:rPr>
                <w:rFonts w:asciiTheme="minorHAnsi" w:hAnsiTheme="minorHAnsi" w:cstheme="minorHAnsi"/>
                <w:b/>
                <w:bCs/>
              </w:rPr>
            </w:pPr>
            <w:r w:rsidRPr="00CB5975">
              <w:rPr>
                <w:rFonts w:asciiTheme="minorHAnsi" w:hAnsiTheme="minorHAnsi" w:cstheme="minorHAnsi"/>
                <w:b/>
                <w:bCs/>
              </w:rPr>
              <w:t>Springfield RJC Website (July – August 2025)</w:t>
            </w:r>
          </w:p>
          <w:p w14:paraId="5CB5934C" w14:textId="77777777" w:rsidR="00930940" w:rsidRPr="00CB5975" w:rsidRDefault="00930940" w:rsidP="00455B73">
            <w:pPr>
              <w:pStyle w:val="ListParagraph"/>
              <w:widowControl w:val="0"/>
              <w:numPr>
                <w:ilvl w:val="0"/>
                <w:numId w:val="21"/>
              </w:numPr>
              <w:rPr>
                <w:rFonts w:asciiTheme="minorHAnsi" w:hAnsiTheme="minorHAnsi" w:cstheme="minorHAnsi"/>
              </w:rPr>
            </w:pPr>
            <w:r w:rsidRPr="00CB5975">
              <w:rPr>
                <w:rFonts w:asciiTheme="minorHAnsi" w:hAnsiTheme="minorHAnsi" w:cstheme="minorHAnsi"/>
              </w:rPr>
              <w:t>1,915 – Views</w:t>
            </w:r>
          </w:p>
          <w:p w14:paraId="3CE0A50C" w14:textId="77777777" w:rsidR="00930940" w:rsidRPr="00CB5975" w:rsidRDefault="00930940" w:rsidP="00930940">
            <w:pPr>
              <w:pStyle w:val="ListParagraph"/>
              <w:widowControl w:val="0"/>
              <w:ind w:left="360"/>
              <w:rPr>
                <w:rFonts w:asciiTheme="minorHAnsi" w:hAnsiTheme="minorHAnsi" w:cstheme="minorHAnsi"/>
                <w:b/>
                <w:bCs/>
              </w:rPr>
            </w:pPr>
            <w:r w:rsidRPr="00CB5975">
              <w:rPr>
                <w:rFonts w:asciiTheme="minorHAnsi" w:hAnsiTheme="minorHAnsi" w:cstheme="minorHAnsi"/>
                <w:b/>
                <w:bCs/>
              </w:rPr>
              <w:t xml:space="preserve"> </w:t>
            </w:r>
          </w:p>
          <w:p w14:paraId="1128A06B" w14:textId="77777777" w:rsidR="00930940" w:rsidRPr="00CB5975" w:rsidRDefault="00930940" w:rsidP="00455B73">
            <w:pPr>
              <w:pStyle w:val="ListParagraph"/>
              <w:widowControl w:val="0"/>
              <w:numPr>
                <w:ilvl w:val="0"/>
                <w:numId w:val="10"/>
              </w:numPr>
              <w:rPr>
                <w:rFonts w:asciiTheme="minorHAnsi" w:hAnsiTheme="minorHAnsi" w:cstheme="minorHAnsi"/>
                <w:b/>
                <w:bCs/>
              </w:rPr>
            </w:pPr>
            <w:r w:rsidRPr="00CB5975">
              <w:rPr>
                <w:rFonts w:asciiTheme="minorHAnsi" w:hAnsiTheme="minorHAnsi" w:cstheme="minorHAnsi"/>
                <w:b/>
                <w:bCs/>
              </w:rPr>
              <w:t>Springfield RJC Facebook (July - August 2025)</w:t>
            </w:r>
          </w:p>
          <w:p w14:paraId="5E9EE14A" w14:textId="77777777" w:rsidR="00930940" w:rsidRPr="003556A3" w:rsidRDefault="00930940" w:rsidP="00455B73">
            <w:pPr>
              <w:pStyle w:val="ListParagraph"/>
              <w:widowControl w:val="0"/>
              <w:numPr>
                <w:ilvl w:val="0"/>
                <w:numId w:val="20"/>
              </w:numPr>
              <w:rPr>
                <w:rFonts w:asciiTheme="minorHAnsi" w:hAnsiTheme="minorHAnsi" w:cstheme="minorHAnsi"/>
              </w:rPr>
            </w:pPr>
            <w:r w:rsidRPr="003556A3">
              <w:rPr>
                <w:rFonts w:asciiTheme="minorHAnsi" w:hAnsiTheme="minorHAnsi" w:cstheme="minorHAnsi"/>
              </w:rPr>
              <w:t xml:space="preserve">25 - Posts        </w:t>
            </w:r>
          </w:p>
          <w:p w14:paraId="1035CB79" w14:textId="77777777" w:rsidR="00930940" w:rsidRPr="003556A3" w:rsidRDefault="00930940" w:rsidP="00455B73">
            <w:pPr>
              <w:pStyle w:val="ListParagraph"/>
              <w:widowControl w:val="0"/>
              <w:numPr>
                <w:ilvl w:val="0"/>
                <w:numId w:val="20"/>
              </w:numPr>
              <w:rPr>
                <w:rFonts w:asciiTheme="minorHAnsi" w:hAnsiTheme="minorHAnsi" w:cstheme="minorHAnsi"/>
              </w:rPr>
            </w:pPr>
            <w:r w:rsidRPr="003556A3">
              <w:rPr>
                <w:rFonts w:asciiTheme="minorHAnsi" w:hAnsiTheme="minorHAnsi" w:cstheme="minorHAnsi"/>
              </w:rPr>
              <w:t>213,696 - Reaches</w:t>
            </w:r>
          </w:p>
          <w:p w14:paraId="7ACB9089" w14:textId="77777777" w:rsidR="00930940" w:rsidRDefault="00930940" w:rsidP="00455B73">
            <w:pPr>
              <w:pStyle w:val="ListParagraph"/>
              <w:widowControl w:val="0"/>
              <w:numPr>
                <w:ilvl w:val="0"/>
                <w:numId w:val="20"/>
              </w:numPr>
              <w:rPr>
                <w:rFonts w:asciiTheme="minorHAnsi" w:hAnsiTheme="minorHAnsi" w:cstheme="minorHAnsi"/>
              </w:rPr>
            </w:pPr>
            <w:r w:rsidRPr="003556A3">
              <w:rPr>
                <w:rFonts w:asciiTheme="minorHAnsi" w:hAnsiTheme="minorHAnsi" w:cstheme="minorHAnsi"/>
              </w:rPr>
              <w:t xml:space="preserve">7,587 </w:t>
            </w:r>
            <w:r>
              <w:rPr>
                <w:rFonts w:asciiTheme="minorHAnsi" w:hAnsiTheme="minorHAnsi" w:cstheme="minorHAnsi"/>
              </w:rPr>
              <w:t>–</w:t>
            </w:r>
            <w:r w:rsidRPr="003556A3">
              <w:rPr>
                <w:rFonts w:asciiTheme="minorHAnsi" w:hAnsiTheme="minorHAnsi" w:cstheme="minorHAnsi"/>
              </w:rPr>
              <w:t xml:space="preserve"> Followers</w:t>
            </w:r>
          </w:p>
          <w:p w14:paraId="6E74BEB8" w14:textId="77777777" w:rsidR="00930940" w:rsidRDefault="00930940" w:rsidP="00930940">
            <w:pPr>
              <w:widowControl w:val="0"/>
              <w:rPr>
                <w:rFonts w:asciiTheme="minorHAnsi" w:hAnsiTheme="minorHAnsi" w:cstheme="minorHAnsi"/>
              </w:rPr>
            </w:pPr>
          </w:p>
          <w:p w14:paraId="0FC588DD" w14:textId="77777777" w:rsidR="00930940" w:rsidRPr="003556A3" w:rsidRDefault="00930940" w:rsidP="00930940">
            <w:pPr>
              <w:widowControl w:val="0"/>
              <w:rPr>
                <w:rFonts w:asciiTheme="minorHAnsi" w:hAnsiTheme="minorHAnsi" w:cstheme="minorHAnsi"/>
              </w:rPr>
            </w:pPr>
            <w:r>
              <w:rPr>
                <w:rFonts w:asciiTheme="minorHAnsi" w:hAnsiTheme="minorHAnsi" w:cstheme="minorHAnsi"/>
              </w:rPr>
              <w:t>Record month August 2025 - 151 929 reaches</w:t>
            </w:r>
          </w:p>
          <w:p w14:paraId="4F880AA0" w14:textId="5096FB9A" w:rsidR="00930940" w:rsidRPr="009359B3" w:rsidRDefault="00930940" w:rsidP="00930940">
            <w:pPr>
              <w:pStyle w:val="Default"/>
              <w:rPr>
                <w:rFonts w:asciiTheme="minorHAnsi" w:hAnsiTheme="minorHAnsi" w:cstheme="minorHAnsi"/>
                <w:b/>
                <w:bCs/>
                <w:lang w:val="en-US"/>
              </w:rPr>
            </w:pPr>
          </w:p>
        </w:tc>
        <w:tc>
          <w:tcPr>
            <w:tcW w:w="3371" w:type="dxa"/>
          </w:tcPr>
          <w:p w14:paraId="57FD411B" w14:textId="77777777" w:rsidR="00930940" w:rsidRDefault="00930940" w:rsidP="00930940">
            <w:pPr>
              <w:spacing w:before="40" w:after="40"/>
              <w:rPr>
                <w:rFonts w:ascii="Calibri" w:hAnsi="Calibri"/>
                <w:szCs w:val="20"/>
                <w:lang w:eastAsia="en-AU"/>
              </w:rPr>
            </w:pPr>
          </w:p>
          <w:p w14:paraId="131246E1" w14:textId="77777777" w:rsidR="00930940" w:rsidRDefault="00930940" w:rsidP="00930940">
            <w:pPr>
              <w:spacing w:before="40" w:after="40"/>
              <w:rPr>
                <w:rFonts w:ascii="Calibri" w:hAnsi="Calibri"/>
                <w:szCs w:val="20"/>
                <w:lang w:eastAsia="en-AU"/>
              </w:rPr>
            </w:pPr>
          </w:p>
          <w:p w14:paraId="11DD6D82" w14:textId="77777777" w:rsidR="00930940" w:rsidRDefault="00930940" w:rsidP="00930940">
            <w:pPr>
              <w:spacing w:before="40" w:after="40"/>
              <w:rPr>
                <w:rFonts w:ascii="Calibri" w:hAnsi="Calibri"/>
                <w:szCs w:val="20"/>
                <w:lang w:eastAsia="en-AU"/>
              </w:rPr>
            </w:pPr>
          </w:p>
          <w:p w14:paraId="7AD17B00" w14:textId="77777777" w:rsidR="00930940" w:rsidRDefault="00930940" w:rsidP="00930940">
            <w:pPr>
              <w:spacing w:before="40" w:after="40"/>
              <w:rPr>
                <w:rFonts w:ascii="Calibri" w:hAnsi="Calibri"/>
                <w:szCs w:val="20"/>
                <w:lang w:eastAsia="en-AU"/>
              </w:rPr>
            </w:pPr>
          </w:p>
          <w:p w14:paraId="349B17BB" w14:textId="77777777" w:rsidR="00930940" w:rsidRDefault="00930940" w:rsidP="00930940">
            <w:pPr>
              <w:spacing w:before="40" w:after="40"/>
              <w:rPr>
                <w:rFonts w:ascii="Calibri" w:hAnsi="Calibri"/>
                <w:szCs w:val="20"/>
                <w:lang w:eastAsia="en-AU"/>
              </w:rPr>
            </w:pPr>
          </w:p>
          <w:p w14:paraId="7DD292A5" w14:textId="77777777" w:rsidR="00930940" w:rsidRDefault="00930940" w:rsidP="00930940">
            <w:pPr>
              <w:spacing w:before="40" w:after="40"/>
              <w:rPr>
                <w:rFonts w:ascii="Calibri" w:hAnsi="Calibri"/>
                <w:szCs w:val="20"/>
                <w:lang w:eastAsia="en-AU"/>
              </w:rPr>
            </w:pPr>
          </w:p>
          <w:p w14:paraId="40142AAB" w14:textId="77777777" w:rsidR="00930940" w:rsidRDefault="00930940" w:rsidP="00930940">
            <w:pPr>
              <w:spacing w:before="40" w:after="40"/>
              <w:rPr>
                <w:rFonts w:ascii="Calibri" w:hAnsi="Calibri"/>
                <w:szCs w:val="20"/>
                <w:lang w:eastAsia="en-AU"/>
              </w:rPr>
            </w:pPr>
          </w:p>
          <w:p w14:paraId="363DC672" w14:textId="77777777" w:rsidR="00930940" w:rsidRDefault="00930940" w:rsidP="00930940">
            <w:pPr>
              <w:spacing w:before="40" w:after="40"/>
              <w:rPr>
                <w:rFonts w:ascii="Calibri" w:hAnsi="Calibri"/>
                <w:szCs w:val="20"/>
                <w:lang w:eastAsia="en-AU"/>
              </w:rPr>
            </w:pPr>
          </w:p>
          <w:p w14:paraId="51F3BA39" w14:textId="77777777" w:rsidR="00930940" w:rsidRDefault="00930940" w:rsidP="00930940">
            <w:pPr>
              <w:spacing w:before="40" w:after="40"/>
              <w:rPr>
                <w:rFonts w:ascii="Calibri" w:hAnsi="Calibri"/>
                <w:szCs w:val="20"/>
                <w:lang w:eastAsia="en-AU"/>
              </w:rPr>
            </w:pPr>
          </w:p>
          <w:p w14:paraId="30E382B3" w14:textId="77777777" w:rsidR="00930940" w:rsidRDefault="00930940" w:rsidP="00930940">
            <w:pPr>
              <w:spacing w:before="40" w:after="40"/>
              <w:rPr>
                <w:rFonts w:ascii="Calibri" w:hAnsi="Calibri"/>
                <w:szCs w:val="20"/>
                <w:lang w:eastAsia="en-AU"/>
              </w:rPr>
            </w:pPr>
          </w:p>
          <w:p w14:paraId="332AEACA" w14:textId="77777777" w:rsidR="00930940" w:rsidRDefault="00930940" w:rsidP="00930940">
            <w:pPr>
              <w:spacing w:before="40" w:after="40"/>
              <w:rPr>
                <w:rFonts w:ascii="Calibri" w:hAnsi="Calibri"/>
                <w:szCs w:val="20"/>
                <w:lang w:eastAsia="en-AU"/>
              </w:rPr>
            </w:pPr>
          </w:p>
          <w:p w14:paraId="4E1E83CC" w14:textId="77777777" w:rsidR="00930940" w:rsidRDefault="00930940" w:rsidP="00930940">
            <w:pPr>
              <w:spacing w:before="40" w:after="40"/>
              <w:rPr>
                <w:rFonts w:ascii="Calibri" w:hAnsi="Calibri"/>
                <w:szCs w:val="20"/>
                <w:lang w:eastAsia="en-AU"/>
              </w:rPr>
            </w:pPr>
          </w:p>
          <w:p w14:paraId="06CCA736" w14:textId="77777777" w:rsidR="00930940" w:rsidRDefault="00930940" w:rsidP="00930940">
            <w:pPr>
              <w:spacing w:before="40" w:after="40"/>
              <w:rPr>
                <w:rFonts w:ascii="Calibri" w:hAnsi="Calibri"/>
                <w:szCs w:val="20"/>
                <w:lang w:eastAsia="en-AU"/>
              </w:rPr>
            </w:pPr>
          </w:p>
          <w:p w14:paraId="7123297C" w14:textId="77777777" w:rsidR="00930940" w:rsidRDefault="00930940" w:rsidP="00930940">
            <w:pPr>
              <w:spacing w:before="40" w:after="40"/>
              <w:rPr>
                <w:rFonts w:ascii="Calibri" w:hAnsi="Calibri"/>
                <w:szCs w:val="20"/>
                <w:lang w:eastAsia="en-AU"/>
              </w:rPr>
            </w:pPr>
          </w:p>
          <w:p w14:paraId="0409D7F8" w14:textId="77777777" w:rsidR="00930940" w:rsidRDefault="00930940" w:rsidP="00930940">
            <w:pPr>
              <w:spacing w:before="40" w:after="40"/>
              <w:rPr>
                <w:rFonts w:ascii="Calibri" w:hAnsi="Calibri"/>
                <w:szCs w:val="20"/>
                <w:lang w:eastAsia="en-AU"/>
              </w:rPr>
            </w:pPr>
          </w:p>
          <w:p w14:paraId="3CDBBB31" w14:textId="77777777" w:rsidR="00930940" w:rsidRDefault="00930940" w:rsidP="00930940">
            <w:pPr>
              <w:spacing w:before="40" w:after="40"/>
              <w:rPr>
                <w:rFonts w:ascii="Calibri" w:hAnsi="Calibri"/>
                <w:szCs w:val="20"/>
                <w:lang w:eastAsia="en-AU"/>
              </w:rPr>
            </w:pPr>
          </w:p>
          <w:p w14:paraId="77E5BEC8" w14:textId="77777777" w:rsidR="00930940" w:rsidRDefault="00930940" w:rsidP="00930940">
            <w:pPr>
              <w:spacing w:before="40" w:after="40"/>
              <w:rPr>
                <w:rFonts w:ascii="Calibri" w:hAnsi="Calibri"/>
                <w:szCs w:val="20"/>
                <w:lang w:eastAsia="en-AU"/>
              </w:rPr>
            </w:pPr>
          </w:p>
          <w:p w14:paraId="310C7644" w14:textId="7AEAED40" w:rsidR="00930940" w:rsidRPr="00207F61" w:rsidRDefault="00930940" w:rsidP="00930940">
            <w:pPr>
              <w:spacing w:before="40" w:after="40"/>
              <w:rPr>
                <w:rFonts w:ascii="Calibri" w:hAnsi="Calibri"/>
                <w:szCs w:val="20"/>
                <w:lang w:eastAsia="en-AU"/>
              </w:rPr>
            </w:pPr>
          </w:p>
        </w:tc>
        <w:tc>
          <w:tcPr>
            <w:tcW w:w="1417" w:type="dxa"/>
          </w:tcPr>
          <w:p w14:paraId="4621D5E3" w14:textId="7D9BAB8C" w:rsidR="00930940" w:rsidRPr="006B5852" w:rsidRDefault="00930940" w:rsidP="00930940">
            <w:pPr>
              <w:spacing w:before="40" w:after="40"/>
              <w:jc w:val="center"/>
              <w:rPr>
                <w:rFonts w:ascii="Calibri" w:hAnsi="Calibri"/>
                <w:szCs w:val="20"/>
                <w:lang w:eastAsia="en-AU"/>
              </w:rPr>
            </w:pPr>
            <w:r>
              <w:rPr>
                <w:rFonts w:ascii="Calibri" w:hAnsi="Calibri"/>
                <w:szCs w:val="20"/>
                <w:lang w:eastAsia="en-AU"/>
              </w:rPr>
              <w:t>Liz Conroy</w:t>
            </w:r>
          </w:p>
        </w:tc>
        <w:tc>
          <w:tcPr>
            <w:tcW w:w="1276" w:type="dxa"/>
          </w:tcPr>
          <w:p w14:paraId="68A1C31C" w14:textId="77777777" w:rsidR="00930940" w:rsidRDefault="00930940" w:rsidP="00930940">
            <w:pPr>
              <w:spacing w:before="40" w:after="40"/>
              <w:jc w:val="center"/>
              <w:rPr>
                <w:rFonts w:ascii="Calibri" w:hAnsi="Calibri"/>
                <w:szCs w:val="20"/>
                <w:lang w:eastAsia="en-AU"/>
              </w:rPr>
            </w:pPr>
          </w:p>
          <w:p w14:paraId="0DF92279" w14:textId="77777777" w:rsidR="00930940" w:rsidRDefault="00930940" w:rsidP="00930940">
            <w:pPr>
              <w:spacing w:before="40" w:after="40"/>
              <w:jc w:val="center"/>
              <w:rPr>
                <w:rFonts w:ascii="Calibri" w:hAnsi="Calibri"/>
                <w:szCs w:val="20"/>
                <w:lang w:eastAsia="en-AU"/>
              </w:rPr>
            </w:pPr>
          </w:p>
          <w:p w14:paraId="1B172E5F" w14:textId="1E639E5D" w:rsidR="00930940" w:rsidRPr="006B5852" w:rsidRDefault="00930940" w:rsidP="00930940">
            <w:pPr>
              <w:spacing w:before="40" w:after="40"/>
              <w:jc w:val="center"/>
              <w:rPr>
                <w:rFonts w:ascii="Calibri" w:hAnsi="Calibri"/>
                <w:szCs w:val="20"/>
                <w:lang w:eastAsia="en-AU"/>
              </w:rPr>
            </w:pPr>
          </w:p>
        </w:tc>
      </w:tr>
      <w:tr w:rsidR="00930940" w:rsidRPr="006B5852" w14:paraId="5557CCC6" w14:textId="77777777" w:rsidTr="009A2E7E">
        <w:tc>
          <w:tcPr>
            <w:tcW w:w="1007" w:type="dxa"/>
          </w:tcPr>
          <w:p w14:paraId="129BD197" w14:textId="789538B5" w:rsidR="00930940" w:rsidRDefault="00930940" w:rsidP="00930940">
            <w:pPr>
              <w:spacing w:before="40" w:after="40"/>
              <w:rPr>
                <w:rFonts w:ascii="Calibri" w:hAnsi="Calibri"/>
                <w:b/>
                <w:szCs w:val="20"/>
                <w:lang w:eastAsia="en-AU"/>
              </w:rPr>
            </w:pPr>
            <w:r>
              <w:rPr>
                <w:rFonts w:ascii="Calibri" w:hAnsi="Calibri"/>
                <w:b/>
                <w:szCs w:val="20"/>
                <w:lang w:eastAsia="en-AU"/>
              </w:rPr>
              <w:t>3.2</w:t>
            </w:r>
          </w:p>
        </w:tc>
        <w:tc>
          <w:tcPr>
            <w:tcW w:w="7921" w:type="dxa"/>
          </w:tcPr>
          <w:p w14:paraId="4938AEE6" w14:textId="4429B112" w:rsidR="00930940" w:rsidRDefault="00930940" w:rsidP="00930940">
            <w:pPr>
              <w:spacing w:before="40" w:after="40"/>
              <w:rPr>
                <w:rFonts w:asciiTheme="minorHAnsi" w:hAnsiTheme="minorHAnsi" w:cstheme="minorHAnsi"/>
                <w:b/>
                <w:bCs/>
                <w:lang w:val="en-GB"/>
              </w:rPr>
            </w:pPr>
            <w:r w:rsidRPr="007631DD">
              <w:rPr>
                <w:rFonts w:asciiTheme="minorHAnsi" w:hAnsiTheme="minorHAnsi" w:cstheme="minorHAnsi"/>
                <w:b/>
                <w:bCs/>
                <w:lang w:val="en-GB"/>
              </w:rPr>
              <w:t xml:space="preserve">Update from </w:t>
            </w:r>
            <w:r>
              <w:rPr>
                <w:rFonts w:asciiTheme="minorHAnsi" w:hAnsiTheme="minorHAnsi" w:cstheme="minorHAnsi"/>
                <w:b/>
                <w:bCs/>
                <w:lang w:val="en-GB"/>
              </w:rPr>
              <w:t>Committee Members</w:t>
            </w:r>
          </w:p>
          <w:p w14:paraId="641E6234" w14:textId="77777777" w:rsidR="00E56C88" w:rsidRDefault="00E56C88" w:rsidP="00930940">
            <w:pPr>
              <w:spacing w:before="40" w:after="40"/>
              <w:rPr>
                <w:rFonts w:asciiTheme="minorHAnsi" w:hAnsiTheme="minorHAnsi" w:cstheme="minorHAnsi"/>
                <w:b/>
                <w:bCs/>
                <w:lang w:val="en-GB"/>
              </w:rPr>
            </w:pPr>
          </w:p>
          <w:p w14:paraId="5655BB83" w14:textId="22766376" w:rsidR="00930940" w:rsidRDefault="00524712" w:rsidP="00930940">
            <w:pPr>
              <w:spacing w:before="40" w:after="40"/>
              <w:rPr>
                <w:rFonts w:asciiTheme="minorHAnsi" w:hAnsiTheme="minorHAnsi" w:cstheme="minorHAnsi"/>
                <w:b/>
                <w:bCs/>
                <w:lang w:val="en-GB"/>
              </w:rPr>
            </w:pPr>
            <w:r>
              <w:rPr>
                <w:rFonts w:asciiTheme="minorHAnsi" w:hAnsiTheme="minorHAnsi" w:cstheme="minorHAnsi"/>
                <w:b/>
                <w:bCs/>
                <w:lang w:val="en-GB"/>
              </w:rPr>
              <w:t>Glen Watson – DETET</w:t>
            </w:r>
          </w:p>
          <w:p w14:paraId="74E441DE" w14:textId="170826C0" w:rsidR="00524712" w:rsidRDefault="002565B9" w:rsidP="00455B73">
            <w:pPr>
              <w:pStyle w:val="ListParagraph"/>
              <w:numPr>
                <w:ilvl w:val="0"/>
                <w:numId w:val="10"/>
              </w:numPr>
              <w:spacing w:before="40" w:after="40"/>
              <w:rPr>
                <w:rFonts w:asciiTheme="minorHAnsi" w:hAnsiTheme="minorHAnsi" w:cstheme="minorHAnsi"/>
                <w:lang w:val="en-GB"/>
              </w:rPr>
            </w:pPr>
            <w:r w:rsidRPr="0042109E">
              <w:rPr>
                <w:rFonts w:asciiTheme="minorHAnsi" w:hAnsiTheme="minorHAnsi" w:cstheme="minorHAnsi"/>
                <w:lang w:val="en-GB"/>
              </w:rPr>
              <w:t xml:space="preserve">Rebadge of VET/VETiS funding </w:t>
            </w:r>
            <w:r w:rsidR="0042109E" w:rsidRPr="0042109E">
              <w:rPr>
                <w:rFonts w:asciiTheme="minorHAnsi" w:hAnsiTheme="minorHAnsi" w:cstheme="minorHAnsi"/>
                <w:lang w:val="en-GB"/>
              </w:rPr>
              <w:t>as planned for 2026</w:t>
            </w:r>
          </w:p>
          <w:p w14:paraId="15E37E7C" w14:textId="249FED7E" w:rsidR="0042109E" w:rsidRDefault="0042109E" w:rsidP="00455B73">
            <w:pPr>
              <w:pStyle w:val="ListParagraph"/>
              <w:numPr>
                <w:ilvl w:val="0"/>
                <w:numId w:val="10"/>
              </w:numPr>
              <w:spacing w:before="40" w:after="40"/>
              <w:rPr>
                <w:rFonts w:asciiTheme="minorHAnsi" w:hAnsiTheme="minorHAnsi" w:cstheme="minorHAnsi"/>
                <w:lang w:val="en-GB"/>
              </w:rPr>
            </w:pPr>
            <w:r>
              <w:rPr>
                <w:rFonts w:asciiTheme="minorHAnsi" w:hAnsiTheme="minorHAnsi" w:cstheme="minorHAnsi"/>
                <w:lang w:val="en-GB"/>
              </w:rPr>
              <w:t xml:space="preserve">Now Career Start, Career </w:t>
            </w:r>
            <w:r w:rsidR="00025E06">
              <w:rPr>
                <w:rFonts w:asciiTheme="minorHAnsi" w:hAnsiTheme="minorHAnsi" w:cstheme="minorHAnsi"/>
                <w:lang w:val="en-GB"/>
              </w:rPr>
              <w:t>Boost and Career Ready for in school</w:t>
            </w:r>
          </w:p>
          <w:p w14:paraId="2A4A6771" w14:textId="0D6A8C31" w:rsidR="00D03141" w:rsidRDefault="003E642A" w:rsidP="00455B73">
            <w:pPr>
              <w:pStyle w:val="ListParagraph"/>
              <w:numPr>
                <w:ilvl w:val="0"/>
                <w:numId w:val="10"/>
              </w:numPr>
              <w:spacing w:before="40" w:after="40"/>
              <w:rPr>
                <w:rFonts w:asciiTheme="minorHAnsi" w:hAnsiTheme="minorHAnsi" w:cstheme="minorHAnsi"/>
                <w:lang w:val="en-GB"/>
              </w:rPr>
            </w:pPr>
            <w:r>
              <w:rPr>
                <w:rFonts w:asciiTheme="minorHAnsi" w:hAnsiTheme="minorHAnsi" w:cstheme="minorHAnsi"/>
                <w:lang w:val="en-GB"/>
              </w:rPr>
              <w:t>There are a couple of anomalies but they are being worked through</w:t>
            </w:r>
          </w:p>
          <w:p w14:paraId="11028099" w14:textId="35AA2CB1" w:rsidR="00D03141" w:rsidRDefault="00D03141" w:rsidP="00D03141">
            <w:pPr>
              <w:spacing w:before="40" w:after="40"/>
              <w:jc w:val="both"/>
              <w:rPr>
                <w:rFonts w:asciiTheme="minorHAnsi" w:hAnsiTheme="minorHAnsi" w:cstheme="minorHAnsi"/>
                <w:b/>
                <w:bCs/>
                <w:lang w:val="en-GB"/>
              </w:rPr>
            </w:pPr>
            <w:r w:rsidRPr="00D03141">
              <w:rPr>
                <w:rFonts w:asciiTheme="minorHAnsi" w:hAnsiTheme="minorHAnsi" w:cstheme="minorHAnsi"/>
                <w:b/>
                <w:bCs/>
                <w:lang w:val="en-GB"/>
              </w:rPr>
              <w:lastRenderedPageBreak/>
              <w:t xml:space="preserve">Liz Conroy </w:t>
            </w:r>
            <w:r>
              <w:rPr>
                <w:rFonts w:asciiTheme="minorHAnsi" w:hAnsiTheme="minorHAnsi" w:cstheme="minorHAnsi"/>
                <w:b/>
                <w:bCs/>
                <w:lang w:val="en-GB"/>
              </w:rPr>
              <w:t>–</w:t>
            </w:r>
            <w:r w:rsidRPr="00D03141">
              <w:rPr>
                <w:rFonts w:asciiTheme="minorHAnsi" w:hAnsiTheme="minorHAnsi" w:cstheme="minorHAnsi"/>
                <w:b/>
                <w:bCs/>
                <w:lang w:val="en-GB"/>
              </w:rPr>
              <w:t xml:space="preserve"> SRJC</w:t>
            </w:r>
          </w:p>
          <w:p w14:paraId="3DBFBB0E" w14:textId="136AC65E" w:rsidR="00D03141" w:rsidRDefault="00D03141" w:rsidP="00455B73">
            <w:pPr>
              <w:pStyle w:val="ListParagraph"/>
              <w:numPr>
                <w:ilvl w:val="0"/>
                <w:numId w:val="22"/>
              </w:numPr>
              <w:spacing w:before="40" w:after="40"/>
              <w:jc w:val="both"/>
              <w:rPr>
                <w:rFonts w:asciiTheme="minorHAnsi" w:hAnsiTheme="minorHAnsi" w:cstheme="minorHAnsi"/>
                <w:lang w:val="en-GB"/>
              </w:rPr>
            </w:pPr>
            <w:r>
              <w:rPr>
                <w:rFonts w:asciiTheme="minorHAnsi" w:hAnsiTheme="minorHAnsi" w:cstheme="minorHAnsi"/>
                <w:lang w:val="en-GB"/>
              </w:rPr>
              <w:t xml:space="preserve">Request from Jobs Queensland for feedback and information to </w:t>
            </w:r>
            <w:r w:rsidR="008E0503">
              <w:rPr>
                <w:rFonts w:asciiTheme="minorHAnsi" w:hAnsiTheme="minorHAnsi" w:cstheme="minorHAnsi"/>
                <w:lang w:val="en-GB"/>
              </w:rPr>
              <w:t>support their next release of AFS data</w:t>
            </w:r>
            <w:r w:rsidR="00AD120D">
              <w:rPr>
                <w:rFonts w:asciiTheme="minorHAnsi" w:hAnsiTheme="minorHAnsi" w:cstheme="minorHAnsi"/>
                <w:lang w:val="en-GB"/>
              </w:rPr>
              <w:t xml:space="preserve"> for the SA4 Ipswich.</w:t>
            </w:r>
          </w:p>
          <w:p w14:paraId="0A184DB2" w14:textId="4A032660" w:rsidR="008E0503" w:rsidRDefault="008E0503" w:rsidP="00455B73">
            <w:pPr>
              <w:pStyle w:val="ListParagraph"/>
              <w:numPr>
                <w:ilvl w:val="0"/>
                <w:numId w:val="22"/>
              </w:numPr>
              <w:spacing w:before="40" w:after="40"/>
              <w:jc w:val="both"/>
              <w:rPr>
                <w:rFonts w:asciiTheme="minorHAnsi" w:hAnsiTheme="minorHAnsi" w:cstheme="minorHAnsi"/>
                <w:lang w:val="en-GB"/>
              </w:rPr>
            </w:pPr>
            <w:r>
              <w:rPr>
                <w:rFonts w:asciiTheme="minorHAnsi" w:hAnsiTheme="minorHAnsi" w:cstheme="minorHAnsi"/>
                <w:lang w:val="en-GB"/>
              </w:rPr>
              <w:t xml:space="preserve">Thank you to those </w:t>
            </w:r>
            <w:r w:rsidR="00CC78B4">
              <w:rPr>
                <w:rFonts w:asciiTheme="minorHAnsi" w:hAnsiTheme="minorHAnsi" w:cstheme="minorHAnsi"/>
                <w:lang w:val="en-GB"/>
              </w:rPr>
              <w:t>who</w:t>
            </w:r>
            <w:r>
              <w:rPr>
                <w:rFonts w:asciiTheme="minorHAnsi" w:hAnsiTheme="minorHAnsi" w:cstheme="minorHAnsi"/>
                <w:lang w:val="en-GB"/>
              </w:rPr>
              <w:t xml:space="preserve"> supplied info</w:t>
            </w:r>
            <w:r w:rsidR="00CC78B4">
              <w:rPr>
                <w:rFonts w:asciiTheme="minorHAnsi" w:hAnsiTheme="minorHAnsi" w:cstheme="minorHAnsi"/>
                <w:lang w:val="en-GB"/>
              </w:rPr>
              <w:t>rmation and answered my questions</w:t>
            </w:r>
          </w:p>
          <w:p w14:paraId="704D26BB" w14:textId="7D628A0A" w:rsidR="00E162A0" w:rsidRPr="00D03141" w:rsidRDefault="00E162A0" w:rsidP="00455B73">
            <w:pPr>
              <w:pStyle w:val="ListParagraph"/>
              <w:numPr>
                <w:ilvl w:val="0"/>
                <w:numId w:val="22"/>
              </w:numPr>
              <w:spacing w:before="40" w:after="40"/>
              <w:jc w:val="both"/>
              <w:rPr>
                <w:rFonts w:asciiTheme="minorHAnsi" w:hAnsiTheme="minorHAnsi" w:cstheme="minorHAnsi"/>
                <w:lang w:val="en-GB"/>
              </w:rPr>
            </w:pPr>
            <w:r>
              <w:rPr>
                <w:rFonts w:asciiTheme="minorHAnsi" w:hAnsiTheme="minorHAnsi" w:cstheme="minorHAnsi"/>
                <w:lang w:val="en-GB"/>
              </w:rPr>
              <w:t xml:space="preserve">We flagged the job growth in manufacturing and transport, warehousing as being very </w:t>
            </w:r>
            <w:r w:rsidR="00CC78B4">
              <w:rPr>
                <w:rFonts w:asciiTheme="minorHAnsi" w:hAnsiTheme="minorHAnsi" w:cstheme="minorHAnsi"/>
                <w:lang w:val="en-GB"/>
              </w:rPr>
              <w:t>conservative and were able to articulate and back this with data.</w:t>
            </w:r>
          </w:p>
          <w:p w14:paraId="7EC448D2" w14:textId="77777777" w:rsidR="00930940" w:rsidRPr="00E82853" w:rsidRDefault="00930940" w:rsidP="00930940">
            <w:pPr>
              <w:pStyle w:val="Default"/>
              <w:rPr>
                <w:b/>
                <w:bCs/>
                <w:sz w:val="20"/>
                <w:szCs w:val="20"/>
              </w:rPr>
            </w:pPr>
          </w:p>
        </w:tc>
        <w:tc>
          <w:tcPr>
            <w:tcW w:w="3371" w:type="dxa"/>
          </w:tcPr>
          <w:p w14:paraId="2C9F89EC" w14:textId="77777777" w:rsidR="00930940" w:rsidRDefault="00930940" w:rsidP="00930940">
            <w:pPr>
              <w:spacing w:before="40" w:after="40"/>
              <w:rPr>
                <w:rFonts w:ascii="Calibri" w:hAnsi="Calibri"/>
                <w:szCs w:val="20"/>
                <w:lang w:eastAsia="en-AU"/>
              </w:rPr>
            </w:pPr>
          </w:p>
          <w:p w14:paraId="29418738" w14:textId="77777777" w:rsidR="00930940" w:rsidRDefault="00930940" w:rsidP="00930940">
            <w:pPr>
              <w:rPr>
                <w:rFonts w:ascii="Calibri" w:hAnsi="Calibri"/>
                <w:szCs w:val="20"/>
                <w:lang w:eastAsia="en-AU"/>
              </w:rPr>
            </w:pPr>
          </w:p>
          <w:p w14:paraId="45725DAE" w14:textId="77777777" w:rsidR="00930940" w:rsidRDefault="00930940" w:rsidP="00930940">
            <w:pPr>
              <w:rPr>
                <w:rFonts w:ascii="Calibri" w:hAnsi="Calibri"/>
                <w:szCs w:val="20"/>
                <w:lang w:eastAsia="en-AU"/>
              </w:rPr>
            </w:pPr>
          </w:p>
          <w:p w14:paraId="61502E97" w14:textId="77777777" w:rsidR="00930940" w:rsidRDefault="00930940" w:rsidP="00930940">
            <w:pPr>
              <w:rPr>
                <w:rFonts w:ascii="Calibri" w:hAnsi="Calibri"/>
                <w:szCs w:val="20"/>
                <w:lang w:eastAsia="en-AU"/>
              </w:rPr>
            </w:pPr>
          </w:p>
          <w:p w14:paraId="4B2A9E9E" w14:textId="78BBAC8D" w:rsidR="00930940" w:rsidRPr="00451406" w:rsidRDefault="00930940" w:rsidP="00930940">
            <w:pPr>
              <w:rPr>
                <w:rFonts w:ascii="Calibri" w:hAnsi="Calibri"/>
                <w:szCs w:val="20"/>
                <w:lang w:eastAsia="en-AU"/>
              </w:rPr>
            </w:pPr>
          </w:p>
        </w:tc>
        <w:tc>
          <w:tcPr>
            <w:tcW w:w="1417" w:type="dxa"/>
          </w:tcPr>
          <w:p w14:paraId="5AC965FE" w14:textId="77777777" w:rsidR="00930940" w:rsidRDefault="00930940" w:rsidP="00930940">
            <w:pPr>
              <w:spacing w:before="40" w:after="40"/>
              <w:jc w:val="center"/>
              <w:rPr>
                <w:rFonts w:ascii="Calibri" w:hAnsi="Calibri"/>
                <w:szCs w:val="20"/>
                <w:lang w:eastAsia="en-AU"/>
              </w:rPr>
            </w:pPr>
          </w:p>
          <w:p w14:paraId="627B5C7A" w14:textId="77777777" w:rsidR="00930940" w:rsidRDefault="00930940" w:rsidP="00930940">
            <w:pPr>
              <w:spacing w:before="40" w:after="40"/>
              <w:jc w:val="center"/>
              <w:rPr>
                <w:rFonts w:ascii="Calibri" w:hAnsi="Calibri"/>
                <w:szCs w:val="20"/>
                <w:lang w:eastAsia="en-AU"/>
              </w:rPr>
            </w:pPr>
          </w:p>
          <w:p w14:paraId="3D13F6D4" w14:textId="0CEA1F0D" w:rsidR="00930940" w:rsidRDefault="00930940" w:rsidP="00930940">
            <w:pPr>
              <w:spacing w:before="40" w:after="40"/>
              <w:jc w:val="center"/>
              <w:rPr>
                <w:rFonts w:ascii="Calibri" w:hAnsi="Calibri"/>
                <w:szCs w:val="20"/>
                <w:lang w:eastAsia="en-AU"/>
              </w:rPr>
            </w:pPr>
          </w:p>
        </w:tc>
        <w:tc>
          <w:tcPr>
            <w:tcW w:w="1276" w:type="dxa"/>
          </w:tcPr>
          <w:p w14:paraId="71DE1C2C" w14:textId="77777777" w:rsidR="00930940" w:rsidRDefault="00930940" w:rsidP="00930940">
            <w:pPr>
              <w:spacing w:before="40" w:after="40"/>
              <w:jc w:val="center"/>
              <w:rPr>
                <w:rFonts w:ascii="Calibri" w:hAnsi="Calibri"/>
                <w:szCs w:val="20"/>
                <w:lang w:eastAsia="en-AU"/>
              </w:rPr>
            </w:pPr>
          </w:p>
          <w:p w14:paraId="1F81BACF" w14:textId="77777777" w:rsidR="00930940" w:rsidRDefault="00930940" w:rsidP="00930940">
            <w:pPr>
              <w:spacing w:before="40" w:after="40"/>
              <w:jc w:val="center"/>
              <w:rPr>
                <w:rFonts w:ascii="Calibri" w:hAnsi="Calibri"/>
                <w:szCs w:val="20"/>
                <w:lang w:eastAsia="en-AU"/>
              </w:rPr>
            </w:pPr>
          </w:p>
          <w:p w14:paraId="41F0FE47" w14:textId="0CB5F3B1" w:rsidR="00930940" w:rsidRDefault="00930940" w:rsidP="00930940">
            <w:pPr>
              <w:spacing w:before="40" w:after="40"/>
              <w:jc w:val="center"/>
              <w:rPr>
                <w:rFonts w:ascii="Calibri" w:hAnsi="Calibri"/>
                <w:szCs w:val="20"/>
                <w:lang w:eastAsia="en-AU"/>
              </w:rPr>
            </w:pPr>
          </w:p>
        </w:tc>
      </w:tr>
    </w:tbl>
    <w:p w14:paraId="4EB2BDFA" w14:textId="51ECFFC5" w:rsidR="00995CC8" w:rsidRDefault="00995CC8" w:rsidP="00810C9C">
      <w:pPr>
        <w:rPr>
          <w:szCs w:val="20"/>
        </w:rPr>
      </w:pPr>
    </w:p>
    <w:tbl>
      <w:tblPr>
        <w:tblW w:w="149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07"/>
        <w:gridCol w:w="7921"/>
        <w:gridCol w:w="3371"/>
        <w:gridCol w:w="1417"/>
        <w:gridCol w:w="1276"/>
      </w:tblGrid>
      <w:tr w:rsidR="00541992" w:rsidRPr="006B5852" w14:paraId="2A5B2E1A" w14:textId="77777777" w:rsidTr="008244A6">
        <w:tc>
          <w:tcPr>
            <w:tcW w:w="14992" w:type="dxa"/>
            <w:gridSpan w:val="5"/>
            <w:shd w:val="clear" w:color="auto" w:fill="BFBFBF" w:themeFill="background1" w:themeFillShade="BF"/>
          </w:tcPr>
          <w:p w14:paraId="62491FF0" w14:textId="09D3B5EA" w:rsidR="00541992" w:rsidRPr="006B5852" w:rsidRDefault="005056BB" w:rsidP="008244A6">
            <w:pPr>
              <w:spacing w:before="40" w:after="40"/>
              <w:rPr>
                <w:rFonts w:ascii="Calibri" w:hAnsi="Calibri"/>
                <w:b/>
                <w:szCs w:val="20"/>
                <w:lang w:eastAsia="en-AU"/>
              </w:rPr>
            </w:pPr>
            <w:r>
              <w:rPr>
                <w:rFonts w:ascii="Calibri" w:hAnsi="Calibri"/>
                <w:b/>
                <w:szCs w:val="20"/>
                <w:lang w:eastAsia="en-AU"/>
              </w:rPr>
              <w:t>4</w:t>
            </w:r>
            <w:r w:rsidR="00541992" w:rsidRPr="006B5852">
              <w:rPr>
                <w:rFonts w:ascii="Calibri" w:hAnsi="Calibri"/>
                <w:b/>
                <w:szCs w:val="20"/>
                <w:lang w:eastAsia="en-AU"/>
              </w:rPr>
              <w:t xml:space="preserve">. </w:t>
            </w:r>
            <w:r w:rsidR="00541992" w:rsidRPr="006B5852">
              <w:rPr>
                <w:rFonts w:ascii="Calibri" w:hAnsi="Calibri"/>
                <w:b/>
                <w:bCs/>
                <w:szCs w:val="20"/>
                <w:lang w:eastAsia="en-AU"/>
              </w:rPr>
              <w:t>Close and Next Meeting</w:t>
            </w:r>
          </w:p>
        </w:tc>
      </w:tr>
      <w:tr w:rsidR="00BA172D" w:rsidRPr="006B5852" w14:paraId="549FAFD4" w14:textId="77777777" w:rsidTr="008244A6">
        <w:tc>
          <w:tcPr>
            <w:tcW w:w="1007" w:type="dxa"/>
            <w:shd w:val="clear" w:color="auto" w:fill="D9D9D9" w:themeFill="background1" w:themeFillShade="D9"/>
          </w:tcPr>
          <w:p w14:paraId="461E318C" w14:textId="77777777" w:rsidR="00BA172D" w:rsidRPr="006B5852" w:rsidRDefault="00BA172D" w:rsidP="008244A6">
            <w:pPr>
              <w:spacing w:before="40" w:after="40"/>
              <w:rPr>
                <w:rFonts w:ascii="Calibri" w:hAnsi="Calibri"/>
                <w:b/>
                <w:bCs/>
                <w:szCs w:val="20"/>
                <w:lang w:eastAsia="en-AU"/>
              </w:rPr>
            </w:pPr>
            <w:r w:rsidRPr="006B5852">
              <w:rPr>
                <w:rFonts w:ascii="Calibri" w:hAnsi="Calibri"/>
                <w:b/>
                <w:bCs/>
                <w:szCs w:val="20"/>
                <w:lang w:eastAsia="en-AU"/>
              </w:rPr>
              <w:t>Item</w:t>
            </w:r>
          </w:p>
        </w:tc>
        <w:tc>
          <w:tcPr>
            <w:tcW w:w="7921" w:type="dxa"/>
            <w:shd w:val="clear" w:color="auto" w:fill="D9D9D9" w:themeFill="background1" w:themeFillShade="D9"/>
          </w:tcPr>
          <w:p w14:paraId="0F5F99FC" w14:textId="77777777" w:rsidR="00BA172D" w:rsidRPr="006B5852" w:rsidRDefault="00BA172D" w:rsidP="008244A6">
            <w:pPr>
              <w:spacing w:before="40" w:after="40"/>
              <w:ind w:right="-108"/>
              <w:rPr>
                <w:rFonts w:ascii="Calibri" w:hAnsi="Calibri"/>
                <w:b/>
                <w:bCs/>
                <w:szCs w:val="20"/>
                <w:lang w:eastAsia="en-AU"/>
              </w:rPr>
            </w:pPr>
            <w:r w:rsidRPr="006B5852">
              <w:rPr>
                <w:rFonts w:ascii="Calibri" w:hAnsi="Calibri"/>
                <w:b/>
                <w:bCs/>
                <w:szCs w:val="20"/>
                <w:lang w:eastAsia="en-AU"/>
              </w:rPr>
              <w:t xml:space="preserve">Agenda &amp; Discussion </w:t>
            </w:r>
          </w:p>
        </w:tc>
        <w:tc>
          <w:tcPr>
            <w:tcW w:w="3371" w:type="dxa"/>
            <w:shd w:val="clear" w:color="auto" w:fill="D9D9D9" w:themeFill="background1" w:themeFillShade="D9"/>
          </w:tcPr>
          <w:p w14:paraId="61A30F05" w14:textId="77777777" w:rsidR="00BA172D" w:rsidRPr="006B5852" w:rsidRDefault="00BA172D" w:rsidP="008244A6">
            <w:pPr>
              <w:spacing w:before="40" w:after="40"/>
              <w:ind w:right="-108"/>
              <w:rPr>
                <w:rFonts w:ascii="Calibri" w:hAnsi="Calibri"/>
                <w:b/>
                <w:bCs/>
                <w:szCs w:val="20"/>
                <w:lang w:eastAsia="en-AU"/>
              </w:rPr>
            </w:pPr>
            <w:r w:rsidRPr="006B5852">
              <w:rPr>
                <w:rFonts w:ascii="Calibri" w:hAnsi="Calibri"/>
                <w:b/>
                <w:bCs/>
                <w:szCs w:val="20"/>
                <w:lang w:eastAsia="en-AU"/>
              </w:rPr>
              <w:t>Agreed Action</w:t>
            </w:r>
          </w:p>
        </w:tc>
        <w:tc>
          <w:tcPr>
            <w:tcW w:w="1417" w:type="dxa"/>
            <w:shd w:val="clear" w:color="auto" w:fill="D9D9D9" w:themeFill="background1" w:themeFillShade="D9"/>
          </w:tcPr>
          <w:p w14:paraId="47840EAE" w14:textId="77777777" w:rsidR="00BA172D" w:rsidRPr="006B5852" w:rsidRDefault="00BA172D" w:rsidP="008244A6">
            <w:pPr>
              <w:spacing w:before="40" w:after="40"/>
              <w:ind w:right="-108"/>
              <w:rPr>
                <w:rFonts w:ascii="Calibri" w:hAnsi="Calibri"/>
                <w:b/>
                <w:bCs/>
                <w:szCs w:val="20"/>
                <w:lang w:eastAsia="en-AU"/>
              </w:rPr>
            </w:pPr>
            <w:r w:rsidRPr="006B5852">
              <w:rPr>
                <w:rFonts w:ascii="Calibri" w:eastAsia="Times New Roman" w:hAnsi="Calibri"/>
                <w:b/>
                <w:bCs/>
                <w:szCs w:val="20"/>
                <w:lang w:eastAsia="en-AU"/>
              </w:rPr>
              <w:t>Action Officer</w:t>
            </w:r>
          </w:p>
        </w:tc>
        <w:tc>
          <w:tcPr>
            <w:tcW w:w="1276" w:type="dxa"/>
            <w:shd w:val="clear" w:color="auto" w:fill="D9D9D9" w:themeFill="background1" w:themeFillShade="D9"/>
          </w:tcPr>
          <w:p w14:paraId="3033F736" w14:textId="77777777" w:rsidR="00BA172D" w:rsidRPr="006B5852" w:rsidRDefault="00BA172D" w:rsidP="008244A6">
            <w:pPr>
              <w:spacing w:before="40" w:after="40"/>
              <w:ind w:right="-108"/>
              <w:rPr>
                <w:rFonts w:ascii="Calibri" w:hAnsi="Calibri"/>
                <w:b/>
                <w:bCs/>
                <w:szCs w:val="20"/>
                <w:lang w:eastAsia="en-AU"/>
              </w:rPr>
            </w:pPr>
            <w:r w:rsidRPr="006B5852">
              <w:rPr>
                <w:rFonts w:ascii="Calibri" w:eastAsia="Times New Roman" w:hAnsi="Calibri"/>
                <w:b/>
                <w:szCs w:val="20"/>
                <w:lang w:eastAsia="en-AU"/>
              </w:rPr>
              <w:t>Required By</w:t>
            </w:r>
          </w:p>
        </w:tc>
      </w:tr>
      <w:tr w:rsidR="00BA172D" w:rsidRPr="000A0DA9" w14:paraId="58BCEFE4" w14:textId="77777777" w:rsidTr="00BA172D">
        <w:tc>
          <w:tcPr>
            <w:tcW w:w="1007" w:type="dxa"/>
            <w:tcBorders>
              <w:top w:val="single" w:sz="4" w:space="0" w:color="C0C0C0"/>
              <w:left w:val="single" w:sz="4" w:space="0" w:color="C0C0C0"/>
              <w:bottom w:val="single" w:sz="4" w:space="0" w:color="C0C0C0"/>
              <w:right w:val="single" w:sz="4" w:space="0" w:color="C0C0C0"/>
            </w:tcBorders>
          </w:tcPr>
          <w:p w14:paraId="6F523E8C" w14:textId="77777777" w:rsidR="00BA172D" w:rsidRPr="00BA172D" w:rsidRDefault="00BA172D" w:rsidP="008244A6">
            <w:pPr>
              <w:spacing w:before="40" w:after="40"/>
              <w:rPr>
                <w:rFonts w:ascii="Calibri" w:hAnsi="Calibri"/>
                <w:b/>
                <w:bCs/>
                <w:szCs w:val="20"/>
                <w:lang w:eastAsia="en-AU"/>
              </w:rPr>
            </w:pPr>
          </w:p>
        </w:tc>
        <w:tc>
          <w:tcPr>
            <w:tcW w:w="7921" w:type="dxa"/>
            <w:tcBorders>
              <w:top w:val="single" w:sz="4" w:space="0" w:color="C0C0C0"/>
              <w:left w:val="single" w:sz="4" w:space="0" w:color="C0C0C0"/>
              <w:bottom w:val="single" w:sz="4" w:space="0" w:color="C0C0C0"/>
              <w:right w:val="single" w:sz="4" w:space="0" w:color="C0C0C0"/>
            </w:tcBorders>
          </w:tcPr>
          <w:p w14:paraId="39DCC757" w14:textId="77777777" w:rsidR="005056BB" w:rsidRPr="006B5852" w:rsidRDefault="005056BB" w:rsidP="005056BB">
            <w:pPr>
              <w:spacing w:before="40" w:after="40"/>
              <w:rPr>
                <w:rFonts w:ascii="Calibri" w:hAnsi="Calibri"/>
                <w:b/>
                <w:szCs w:val="20"/>
                <w:lang w:eastAsia="en-AU"/>
              </w:rPr>
            </w:pPr>
            <w:r w:rsidRPr="006B5852">
              <w:rPr>
                <w:rFonts w:ascii="Calibri" w:hAnsi="Calibri"/>
                <w:b/>
                <w:szCs w:val="20"/>
                <w:lang w:eastAsia="en-AU"/>
              </w:rPr>
              <w:t>Meeting Close</w:t>
            </w:r>
          </w:p>
          <w:p w14:paraId="5373FF56" w14:textId="53CB67F5" w:rsidR="009771EF" w:rsidRDefault="005056BB" w:rsidP="00DF1967">
            <w:pPr>
              <w:pStyle w:val="ListParagraph"/>
              <w:numPr>
                <w:ilvl w:val="0"/>
                <w:numId w:val="6"/>
              </w:numPr>
              <w:spacing w:before="40" w:after="40"/>
              <w:rPr>
                <w:rFonts w:ascii="Calibri" w:hAnsi="Calibri"/>
                <w:szCs w:val="20"/>
                <w:lang w:eastAsia="en-AU"/>
              </w:rPr>
            </w:pPr>
            <w:r w:rsidRPr="001D1568">
              <w:rPr>
                <w:rFonts w:ascii="Calibri" w:hAnsi="Calibri"/>
                <w:szCs w:val="20"/>
                <w:lang w:eastAsia="en-AU"/>
              </w:rPr>
              <w:t xml:space="preserve">The meeting was closed by R </w:t>
            </w:r>
            <w:r w:rsidR="00135C0A">
              <w:rPr>
                <w:rFonts w:ascii="Calibri" w:hAnsi="Calibri"/>
                <w:szCs w:val="20"/>
                <w:lang w:eastAsia="en-AU"/>
              </w:rPr>
              <w:t xml:space="preserve">Banks at </w:t>
            </w:r>
            <w:r w:rsidR="0022437B">
              <w:rPr>
                <w:rFonts w:ascii="Calibri" w:hAnsi="Calibri"/>
                <w:szCs w:val="20"/>
                <w:lang w:eastAsia="en-AU"/>
              </w:rPr>
              <w:t>8.40</w:t>
            </w:r>
            <w:r w:rsidR="0029389F">
              <w:rPr>
                <w:rFonts w:ascii="Calibri" w:hAnsi="Calibri"/>
                <w:szCs w:val="20"/>
                <w:lang w:eastAsia="en-AU"/>
              </w:rPr>
              <w:t>am</w:t>
            </w:r>
          </w:p>
          <w:p w14:paraId="30A291CE" w14:textId="276D5449" w:rsidR="001D1568" w:rsidRPr="001D1568" w:rsidRDefault="001D1568" w:rsidP="00DF1967">
            <w:pPr>
              <w:pStyle w:val="ListParagraph"/>
              <w:numPr>
                <w:ilvl w:val="0"/>
                <w:numId w:val="6"/>
              </w:numPr>
              <w:spacing w:before="40" w:after="40"/>
              <w:rPr>
                <w:rFonts w:ascii="Calibri" w:hAnsi="Calibri"/>
                <w:szCs w:val="20"/>
                <w:lang w:eastAsia="en-AU"/>
              </w:rPr>
            </w:pPr>
            <w:r>
              <w:rPr>
                <w:rFonts w:ascii="Calibri" w:hAnsi="Calibri"/>
                <w:szCs w:val="20"/>
                <w:lang w:eastAsia="en-AU"/>
              </w:rPr>
              <w:t xml:space="preserve">Next meeting to be </w:t>
            </w:r>
            <w:r w:rsidR="00D22285">
              <w:rPr>
                <w:rFonts w:ascii="Calibri" w:hAnsi="Calibri"/>
                <w:szCs w:val="20"/>
                <w:lang w:eastAsia="en-AU"/>
              </w:rPr>
              <w:t xml:space="preserve">held </w:t>
            </w:r>
            <w:r w:rsidR="0022437B">
              <w:rPr>
                <w:rFonts w:ascii="Calibri" w:hAnsi="Calibri"/>
                <w:szCs w:val="20"/>
                <w:lang w:eastAsia="en-AU"/>
              </w:rPr>
              <w:t>once a directive known on funding</w:t>
            </w:r>
          </w:p>
          <w:p w14:paraId="41367DD7" w14:textId="79F38302" w:rsidR="005056BB" w:rsidRPr="005056BB" w:rsidRDefault="005056BB" w:rsidP="005056BB">
            <w:pPr>
              <w:spacing w:before="40" w:after="40"/>
              <w:ind w:right="-108"/>
              <w:rPr>
                <w:rFonts w:ascii="Calibri" w:hAnsi="Calibri"/>
                <w:b/>
                <w:bCs/>
                <w:szCs w:val="20"/>
                <w:lang w:eastAsia="en-AU"/>
              </w:rPr>
            </w:pPr>
          </w:p>
        </w:tc>
        <w:tc>
          <w:tcPr>
            <w:tcW w:w="3371" w:type="dxa"/>
            <w:tcBorders>
              <w:top w:val="single" w:sz="4" w:space="0" w:color="C0C0C0"/>
              <w:left w:val="single" w:sz="4" w:space="0" w:color="C0C0C0"/>
              <w:bottom w:val="single" w:sz="4" w:space="0" w:color="C0C0C0"/>
              <w:right w:val="single" w:sz="4" w:space="0" w:color="C0C0C0"/>
            </w:tcBorders>
          </w:tcPr>
          <w:p w14:paraId="07A0405E" w14:textId="77777777" w:rsidR="006E6FEF" w:rsidRDefault="006E6FEF" w:rsidP="00BA172D">
            <w:pPr>
              <w:spacing w:before="40" w:after="40"/>
              <w:ind w:right="-108"/>
              <w:rPr>
                <w:rFonts w:ascii="Calibri" w:hAnsi="Calibri"/>
                <w:b/>
                <w:bCs/>
                <w:szCs w:val="20"/>
                <w:lang w:eastAsia="en-AU"/>
              </w:rPr>
            </w:pPr>
          </w:p>
          <w:p w14:paraId="62867A0B" w14:textId="754626F3" w:rsidR="006E6FEF" w:rsidRPr="006E6FEF" w:rsidRDefault="006E6FEF" w:rsidP="00BA172D">
            <w:pPr>
              <w:spacing w:before="40" w:after="40"/>
              <w:ind w:right="-108"/>
              <w:rPr>
                <w:rFonts w:ascii="Calibri" w:hAnsi="Calibri"/>
                <w:szCs w:val="20"/>
                <w:lang w:eastAsia="en-AU"/>
              </w:rPr>
            </w:pPr>
          </w:p>
        </w:tc>
        <w:tc>
          <w:tcPr>
            <w:tcW w:w="1417" w:type="dxa"/>
            <w:tcBorders>
              <w:top w:val="single" w:sz="4" w:space="0" w:color="C0C0C0"/>
              <w:left w:val="single" w:sz="4" w:space="0" w:color="C0C0C0"/>
              <w:bottom w:val="single" w:sz="4" w:space="0" w:color="C0C0C0"/>
              <w:right w:val="single" w:sz="4" w:space="0" w:color="C0C0C0"/>
            </w:tcBorders>
          </w:tcPr>
          <w:p w14:paraId="13CDAABB" w14:textId="77777777" w:rsidR="00856A72" w:rsidRDefault="00856A72" w:rsidP="00856A72">
            <w:pPr>
              <w:rPr>
                <w:rFonts w:ascii="Calibri" w:eastAsia="Times New Roman" w:hAnsi="Calibri"/>
                <w:b/>
                <w:bCs/>
                <w:szCs w:val="20"/>
                <w:lang w:eastAsia="en-AU"/>
              </w:rPr>
            </w:pPr>
          </w:p>
          <w:p w14:paraId="5C04E923" w14:textId="06DAC11A" w:rsidR="00856A72" w:rsidRPr="00856A72" w:rsidRDefault="00856A72" w:rsidP="00856A72">
            <w:pPr>
              <w:rPr>
                <w:rFonts w:ascii="Calibri" w:eastAsia="Times New Roman" w:hAnsi="Calibri"/>
                <w:szCs w:val="20"/>
                <w:lang w:eastAsia="en-AU"/>
              </w:rPr>
            </w:pPr>
            <w:r>
              <w:rPr>
                <w:rFonts w:ascii="Calibri" w:eastAsia="Times New Roman" w:hAnsi="Calibri"/>
                <w:szCs w:val="20"/>
                <w:lang w:eastAsia="en-AU"/>
              </w:rPr>
              <w:t>Liz Conroy</w:t>
            </w:r>
          </w:p>
        </w:tc>
        <w:tc>
          <w:tcPr>
            <w:tcW w:w="1276" w:type="dxa"/>
            <w:tcBorders>
              <w:top w:val="single" w:sz="4" w:space="0" w:color="C0C0C0"/>
              <w:left w:val="single" w:sz="4" w:space="0" w:color="C0C0C0"/>
              <w:bottom w:val="single" w:sz="4" w:space="0" w:color="C0C0C0"/>
              <w:right w:val="single" w:sz="4" w:space="0" w:color="C0C0C0"/>
            </w:tcBorders>
          </w:tcPr>
          <w:p w14:paraId="4370C832" w14:textId="77777777" w:rsidR="00BA172D" w:rsidRPr="00BA172D" w:rsidRDefault="00BA172D" w:rsidP="00BA172D">
            <w:pPr>
              <w:spacing w:before="40" w:after="40"/>
              <w:ind w:right="-108"/>
              <w:rPr>
                <w:rFonts w:ascii="Calibri" w:eastAsia="Times New Roman" w:hAnsi="Calibri"/>
                <w:b/>
                <w:szCs w:val="20"/>
                <w:lang w:eastAsia="en-AU"/>
              </w:rPr>
            </w:pPr>
          </w:p>
        </w:tc>
      </w:tr>
    </w:tbl>
    <w:p w14:paraId="494E4DE2" w14:textId="77777777" w:rsidR="004631C9" w:rsidRDefault="004631C9" w:rsidP="00810C9C">
      <w:pPr>
        <w:rPr>
          <w:szCs w:val="20"/>
        </w:rPr>
      </w:pPr>
    </w:p>
    <w:p w14:paraId="3D923D99" w14:textId="77777777" w:rsidR="004631C9" w:rsidRDefault="004631C9" w:rsidP="00810C9C">
      <w:pPr>
        <w:rPr>
          <w:szCs w:val="20"/>
        </w:rPr>
      </w:pPr>
    </w:p>
    <w:p w14:paraId="349684E0" w14:textId="77777777" w:rsidR="004631C9" w:rsidRPr="006B5852" w:rsidRDefault="004631C9" w:rsidP="00810C9C">
      <w:pPr>
        <w:rPr>
          <w:szCs w:val="20"/>
        </w:rPr>
      </w:pPr>
    </w:p>
    <w:tbl>
      <w:tblPr>
        <w:tblW w:w="149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728"/>
        <w:gridCol w:w="13264"/>
      </w:tblGrid>
      <w:tr w:rsidR="000859C9" w:rsidRPr="006B5852" w14:paraId="6F1BC76F" w14:textId="77777777" w:rsidTr="00D42F9C">
        <w:tc>
          <w:tcPr>
            <w:tcW w:w="14992" w:type="dxa"/>
            <w:gridSpan w:val="2"/>
            <w:shd w:val="clear" w:color="auto" w:fill="BFBFBF" w:themeFill="background1" w:themeFillShade="BF"/>
          </w:tcPr>
          <w:p w14:paraId="1F893DFD" w14:textId="77777777" w:rsidR="000859C9" w:rsidRPr="006B5852" w:rsidRDefault="000859C9" w:rsidP="00D42F9C">
            <w:pPr>
              <w:spacing w:before="40" w:after="40"/>
              <w:rPr>
                <w:rFonts w:ascii="Calibri" w:hAnsi="Calibri"/>
                <w:b/>
                <w:szCs w:val="20"/>
                <w:lang w:eastAsia="en-AU"/>
              </w:rPr>
            </w:pPr>
            <w:r w:rsidRPr="006B5852">
              <w:rPr>
                <w:rFonts w:ascii="Calibri" w:hAnsi="Calibri"/>
                <w:b/>
                <w:bCs/>
                <w:szCs w:val="20"/>
                <w:lang w:eastAsia="en-AU"/>
              </w:rPr>
              <w:t>Attachments</w:t>
            </w:r>
          </w:p>
        </w:tc>
      </w:tr>
      <w:tr w:rsidR="000859C9" w:rsidRPr="006B5852" w14:paraId="0A7AD660" w14:textId="77777777" w:rsidTr="00D42F9C">
        <w:tc>
          <w:tcPr>
            <w:tcW w:w="1728" w:type="dxa"/>
            <w:shd w:val="clear" w:color="auto" w:fill="D9D9D9" w:themeFill="background1" w:themeFillShade="D9"/>
          </w:tcPr>
          <w:p w14:paraId="17BED3D4" w14:textId="77777777" w:rsidR="000859C9" w:rsidRPr="006B5852" w:rsidRDefault="000859C9" w:rsidP="000859C9">
            <w:pPr>
              <w:spacing w:before="40" w:after="40"/>
              <w:jc w:val="center"/>
              <w:rPr>
                <w:rFonts w:ascii="Calibri" w:hAnsi="Calibri"/>
                <w:b/>
                <w:bCs/>
                <w:szCs w:val="20"/>
                <w:lang w:eastAsia="en-AU"/>
              </w:rPr>
            </w:pPr>
            <w:r w:rsidRPr="006B5852">
              <w:rPr>
                <w:rFonts w:ascii="Calibri" w:hAnsi="Calibri"/>
                <w:b/>
                <w:bCs/>
                <w:szCs w:val="20"/>
                <w:lang w:eastAsia="en-AU"/>
              </w:rPr>
              <w:t>Attachment #</w:t>
            </w:r>
          </w:p>
        </w:tc>
        <w:tc>
          <w:tcPr>
            <w:tcW w:w="13264" w:type="dxa"/>
            <w:shd w:val="clear" w:color="auto" w:fill="D9D9D9" w:themeFill="background1" w:themeFillShade="D9"/>
          </w:tcPr>
          <w:p w14:paraId="0ED13214" w14:textId="77777777" w:rsidR="000859C9" w:rsidRPr="006B5852" w:rsidRDefault="000859C9" w:rsidP="00D42F9C">
            <w:pPr>
              <w:spacing w:before="40" w:after="40"/>
              <w:ind w:right="-108"/>
              <w:rPr>
                <w:rFonts w:ascii="Calibri" w:hAnsi="Calibri"/>
                <w:b/>
                <w:bCs/>
                <w:szCs w:val="20"/>
                <w:lang w:eastAsia="en-AU"/>
              </w:rPr>
            </w:pPr>
            <w:r w:rsidRPr="006B5852">
              <w:rPr>
                <w:rFonts w:ascii="Calibri" w:hAnsi="Calibri"/>
                <w:b/>
                <w:bCs/>
                <w:szCs w:val="20"/>
                <w:lang w:eastAsia="en-AU"/>
              </w:rPr>
              <w:t>Description</w:t>
            </w:r>
          </w:p>
        </w:tc>
      </w:tr>
      <w:tr w:rsidR="000859C9" w:rsidRPr="006B5852" w14:paraId="474B5A13" w14:textId="77777777" w:rsidTr="00D42F9C">
        <w:tc>
          <w:tcPr>
            <w:tcW w:w="1728" w:type="dxa"/>
          </w:tcPr>
          <w:p w14:paraId="257EE1B1" w14:textId="77777777" w:rsidR="000859C9" w:rsidRPr="006B5852" w:rsidRDefault="000859C9" w:rsidP="000859C9">
            <w:pPr>
              <w:spacing w:before="40" w:after="40"/>
              <w:jc w:val="center"/>
              <w:rPr>
                <w:rFonts w:ascii="Calibri" w:hAnsi="Calibri"/>
                <w:b/>
                <w:szCs w:val="20"/>
                <w:lang w:eastAsia="en-AU"/>
              </w:rPr>
            </w:pPr>
            <w:r w:rsidRPr="006B5852">
              <w:rPr>
                <w:rFonts w:ascii="Calibri" w:hAnsi="Calibri"/>
                <w:b/>
                <w:szCs w:val="20"/>
                <w:lang w:eastAsia="en-AU"/>
              </w:rPr>
              <w:t>1</w:t>
            </w:r>
          </w:p>
        </w:tc>
        <w:tc>
          <w:tcPr>
            <w:tcW w:w="13264" w:type="dxa"/>
          </w:tcPr>
          <w:p w14:paraId="0FA4FB5A" w14:textId="3CD57E30" w:rsidR="000859C9" w:rsidRPr="006B5852" w:rsidRDefault="000568D1" w:rsidP="00D42F9C">
            <w:pPr>
              <w:spacing w:before="40" w:after="40"/>
              <w:rPr>
                <w:rFonts w:ascii="Calibri" w:hAnsi="Calibri"/>
                <w:szCs w:val="20"/>
                <w:lang w:eastAsia="en-AU"/>
              </w:rPr>
            </w:pPr>
            <w:r>
              <w:rPr>
                <w:rFonts w:ascii="Calibri" w:hAnsi="Calibri"/>
                <w:szCs w:val="20"/>
                <w:lang w:eastAsia="en-AU"/>
              </w:rPr>
              <w:t xml:space="preserve">No attachments required as </w:t>
            </w:r>
            <w:r w:rsidR="004F2DC8">
              <w:rPr>
                <w:rFonts w:ascii="Calibri" w:hAnsi="Calibri"/>
                <w:szCs w:val="20"/>
                <w:lang w:eastAsia="en-AU"/>
              </w:rPr>
              <w:t xml:space="preserve">attachments </w:t>
            </w:r>
            <w:r>
              <w:rPr>
                <w:rFonts w:ascii="Calibri" w:hAnsi="Calibri"/>
                <w:szCs w:val="20"/>
                <w:lang w:eastAsia="en-AU"/>
              </w:rPr>
              <w:t xml:space="preserve">are </w:t>
            </w:r>
            <w:r w:rsidR="004F2DC8">
              <w:rPr>
                <w:rFonts w:ascii="Calibri" w:hAnsi="Calibri"/>
                <w:szCs w:val="20"/>
                <w:lang w:eastAsia="en-AU"/>
              </w:rPr>
              <w:t>embedded in meeting minutes</w:t>
            </w:r>
            <w:r>
              <w:rPr>
                <w:rFonts w:ascii="Calibri" w:hAnsi="Calibri"/>
                <w:szCs w:val="20"/>
                <w:lang w:eastAsia="en-AU"/>
              </w:rPr>
              <w:t xml:space="preserve"> above.</w:t>
            </w:r>
          </w:p>
        </w:tc>
      </w:tr>
    </w:tbl>
    <w:p w14:paraId="0865A1DC" w14:textId="77777777" w:rsidR="0057709C" w:rsidRPr="006B5852" w:rsidRDefault="0057709C" w:rsidP="00E12580">
      <w:pPr>
        <w:rPr>
          <w:szCs w:val="20"/>
        </w:rPr>
      </w:pPr>
    </w:p>
    <w:tbl>
      <w:tblPr>
        <w:tblW w:w="149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705"/>
        <w:gridCol w:w="3087"/>
        <w:gridCol w:w="2424"/>
        <w:gridCol w:w="7760"/>
      </w:tblGrid>
      <w:tr w:rsidR="00D649FF" w:rsidRPr="006B5852" w14:paraId="00EE8088" w14:textId="77777777" w:rsidTr="00C22D86">
        <w:trPr>
          <w:trHeight w:val="322"/>
        </w:trPr>
        <w:tc>
          <w:tcPr>
            <w:tcW w:w="14976" w:type="dxa"/>
            <w:gridSpan w:val="4"/>
            <w:shd w:val="clear" w:color="auto" w:fill="BFBFBF" w:themeFill="background1" w:themeFillShade="BF"/>
          </w:tcPr>
          <w:p w14:paraId="3DFF29AC" w14:textId="77777777" w:rsidR="00D649FF" w:rsidRPr="006B5852" w:rsidRDefault="00D649FF" w:rsidP="00701013">
            <w:pPr>
              <w:spacing w:before="40" w:after="40"/>
              <w:rPr>
                <w:rFonts w:ascii="Calibri" w:hAnsi="Calibri"/>
                <w:b/>
                <w:szCs w:val="20"/>
                <w:lang w:eastAsia="en-AU"/>
              </w:rPr>
            </w:pPr>
            <w:r w:rsidRPr="006B5852">
              <w:rPr>
                <w:rFonts w:ascii="Calibri" w:hAnsi="Calibri"/>
                <w:b/>
                <w:szCs w:val="20"/>
                <w:lang w:eastAsia="en-AU"/>
              </w:rPr>
              <w:t>Version Control</w:t>
            </w:r>
          </w:p>
        </w:tc>
      </w:tr>
      <w:tr w:rsidR="00D649FF" w:rsidRPr="006B5852" w14:paraId="6404E61A" w14:textId="77777777" w:rsidTr="0028002A">
        <w:trPr>
          <w:trHeight w:val="574"/>
        </w:trPr>
        <w:tc>
          <w:tcPr>
            <w:tcW w:w="1705" w:type="dxa"/>
            <w:shd w:val="clear" w:color="auto" w:fill="D9D9D9" w:themeFill="background1" w:themeFillShade="D9"/>
          </w:tcPr>
          <w:p w14:paraId="58C59B1A" w14:textId="77777777" w:rsidR="00D649FF" w:rsidRPr="006B5852" w:rsidRDefault="00D649FF" w:rsidP="00701013">
            <w:pPr>
              <w:spacing w:before="40" w:after="40"/>
              <w:rPr>
                <w:rFonts w:ascii="Calibri" w:hAnsi="Calibri"/>
                <w:b/>
                <w:bCs/>
                <w:szCs w:val="20"/>
                <w:lang w:eastAsia="en-AU"/>
              </w:rPr>
            </w:pPr>
            <w:r w:rsidRPr="006B5852">
              <w:rPr>
                <w:rFonts w:ascii="Calibri" w:hAnsi="Calibri"/>
                <w:b/>
                <w:bCs/>
                <w:szCs w:val="20"/>
                <w:lang w:eastAsia="en-AU"/>
              </w:rPr>
              <w:t xml:space="preserve">Version </w:t>
            </w:r>
          </w:p>
        </w:tc>
        <w:tc>
          <w:tcPr>
            <w:tcW w:w="3087" w:type="dxa"/>
            <w:shd w:val="clear" w:color="auto" w:fill="D9D9D9" w:themeFill="background1" w:themeFillShade="D9"/>
          </w:tcPr>
          <w:p w14:paraId="2FDC090B" w14:textId="77777777" w:rsidR="00D649FF" w:rsidRPr="006B5852" w:rsidRDefault="00D649FF" w:rsidP="00701013">
            <w:pPr>
              <w:spacing w:before="40" w:after="40"/>
              <w:ind w:right="-108"/>
              <w:rPr>
                <w:rFonts w:ascii="Calibri" w:hAnsi="Calibri"/>
                <w:b/>
                <w:bCs/>
                <w:szCs w:val="20"/>
                <w:lang w:eastAsia="en-AU"/>
              </w:rPr>
            </w:pPr>
            <w:r w:rsidRPr="006B5852">
              <w:rPr>
                <w:rFonts w:ascii="Calibri" w:hAnsi="Calibri"/>
                <w:b/>
                <w:bCs/>
                <w:szCs w:val="20"/>
                <w:lang w:eastAsia="en-AU"/>
              </w:rPr>
              <w:t>Edited by</w:t>
            </w:r>
          </w:p>
        </w:tc>
        <w:tc>
          <w:tcPr>
            <w:tcW w:w="2424" w:type="dxa"/>
            <w:shd w:val="clear" w:color="auto" w:fill="D9D9D9" w:themeFill="background1" w:themeFillShade="D9"/>
          </w:tcPr>
          <w:p w14:paraId="2753ACB6" w14:textId="77777777" w:rsidR="00D649FF" w:rsidRPr="006B5852" w:rsidRDefault="00D649FF" w:rsidP="00701013">
            <w:pPr>
              <w:spacing w:before="40" w:after="40"/>
              <w:ind w:right="-108"/>
              <w:jc w:val="center"/>
              <w:rPr>
                <w:rFonts w:ascii="Calibri" w:hAnsi="Calibri"/>
                <w:b/>
                <w:bCs/>
                <w:szCs w:val="20"/>
                <w:lang w:eastAsia="en-AU"/>
              </w:rPr>
            </w:pPr>
            <w:r w:rsidRPr="006B5852">
              <w:rPr>
                <w:rFonts w:ascii="Calibri" w:hAnsi="Calibri"/>
                <w:b/>
                <w:bCs/>
                <w:szCs w:val="20"/>
                <w:lang w:eastAsia="en-AU"/>
              </w:rPr>
              <w:t>Date</w:t>
            </w:r>
          </w:p>
        </w:tc>
        <w:tc>
          <w:tcPr>
            <w:tcW w:w="7760" w:type="dxa"/>
            <w:shd w:val="clear" w:color="auto" w:fill="D9D9D9" w:themeFill="background1" w:themeFillShade="D9"/>
          </w:tcPr>
          <w:p w14:paraId="5015810E" w14:textId="77777777" w:rsidR="00D649FF" w:rsidRPr="006B5852" w:rsidRDefault="00D649FF" w:rsidP="00701013">
            <w:pPr>
              <w:spacing w:before="40" w:after="40"/>
              <w:ind w:right="-108"/>
              <w:rPr>
                <w:rFonts w:ascii="Calibri" w:hAnsi="Calibri"/>
                <w:b/>
                <w:bCs/>
                <w:szCs w:val="20"/>
                <w:lang w:eastAsia="en-AU"/>
              </w:rPr>
            </w:pPr>
            <w:r w:rsidRPr="006B5852">
              <w:rPr>
                <w:rFonts w:ascii="Calibri" w:eastAsia="Times New Roman" w:hAnsi="Calibri"/>
                <w:b/>
                <w:bCs/>
                <w:szCs w:val="20"/>
                <w:lang w:eastAsia="en-AU"/>
              </w:rPr>
              <w:t>Comments</w:t>
            </w:r>
          </w:p>
        </w:tc>
      </w:tr>
      <w:tr w:rsidR="00D649FF" w:rsidRPr="006B5852" w14:paraId="34D5DBB9" w14:textId="77777777" w:rsidTr="0028002A">
        <w:trPr>
          <w:trHeight w:val="332"/>
        </w:trPr>
        <w:tc>
          <w:tcPr>
            <w:tcW w:w="1705" w:type="dxa"/>
          </w:tcPr>
          <w:p w14:paraId="2AFC627E" w14:textId="77777777" w:rsidR="00D649FF" w:rsidRPr="006B5852" w:rsidRDefault="00D649FF" w:rsidP="00701013">
            <w:pPr>
              <w:spacing w:before="40" w:after="40"/>
              <w:rPr>
                <w:rFonts w:ascii="Calibri" w:hAnsi="Calibri"/>
                <w:szCs w:val="20"/>
                <w:lang w:eastAsia="en-AU"/>
              </w:rPr>
            </w:pPr>
            <w:r w:rsidRPr="006B5852">
              <w:rPr>
                <w:rFonts w:ascii="Calibri" w:hAnsi="Calibri"/>
                <w:szCs w:val="20"/>
                <w:lang w:eastAsia="en-AU"/>
              </w:rPr>
              <w:t>1.0</w:t>
            </w:r>
          </w:p>
        </w:tc>
        <w:tc>
          <w:tcPr>
            <w:tcW w:w="3087" w:type="dxa"/>
          </w:tcPr>
          <w:p w14:paraId="2F5B3698" w14:textId="69CDD0A5" w:rsidR="00D649FF" w:rsidRPr="006B5852" w:rsidRDefault="00D326ED" w:rsidP="00701013">
            <w:pPr>
              <w:spacing w:before="40" w:after="40"/>
              <w:rPr>
                <w:rFonts w:ascii="Calibri" w:hAnsi="Calibri"/>
                <w:szCs w:val="20"/>
                <w:lang w:eastAsia="en-AU"/>
              </w:rPr>
            </w:pPr>
            <w:r>
              <w:rPr>
                <w:rFonts w:ascii="Calibri" w:hAnsi="Calibri"/>
                <w:szCs w:val="20"/>
                <w:lang w:eastAsia="en-AU"/>
              </w:rPr>
              <w:t>Liz Conroy</w:t>
            </w:r>
          </w:p>
        </w:tc>
        <w:tc>
          <w:tcPr>
            <w:tcW w:w="2424" w:type="dxa"/>
          </w:tcPr>
          <w:p w14:paraId="594A2F3F" w14:textId="695ABF1D" w:rsidR="00D649FF" w:rsidRPr="006B5852" w:rsidRDefault="00AD120D" w:rsidP="00B04636">
            <w:pPr>
              <w:spacing w:before="40" w:after="40"/>
              <w:rPr>
                <w:rFonts w:ascii="Calibri" w:hAnsi="Calibri"/>
                <w:szCs w:val="20"/>
                <w:lang w:eastAsia="en-AU"/>
              </w:rPr>
            </w:pPr>
            <w:r>
              <w:rPr>
                <w:rFonts w:ascii="Calibri" w:hAnsi="Calibri"/>
                <w:szCs w:val="20"/>
                <w:lang w:eastAsia="en-AU"/>
              </w:rPr>
              <w:t>18/9</w:t>
            </w:r>
            <w:r w:rsidR="00A429B9">
              <w:rPr>
                <w:rFonts w:ascii="Calibri" w:hAnsi="Calibri"/>
                <w:szCs w:val="20"/>
                <w:lang w:eastAsia="en-AU"/>
              </w:rPr>
              <w:t>/2025</w:t>
            </w:r>
          </w:p>
        </w:tc>
        <w:tc>
          <w:tcPr>
            <w:tcW w:w="7760" w:type="dxa"/>
          </w:tcPr>
          <w:p w14:paraId="0E036F6A" w14:textId="77777777" w:rsidR="00E4013E" w:rsidRPr="006B5852" w:rsidRDefault="00E4013E" w:rsidP="00701013">
            <w:pPr>
              <w:spacing w:before="40" w:after="40"/>
              <w:rPr>
                <w:rFonts w:ascii="Calibri" w:hAnsi="Calibri"/>
                <w:szCs w:val="20"/>
                <w:lang w:eastAsia="en-AU"/>
              </w:rPr>
            </w:pPr>
          </w:p>
        </w:tc>
      </w:tr>
    </w:tbl>
    <w:p w14:paraId="0B5B141D" w14:textId="77777777" w:rsidR="005B5308" w:rsidRPr="00A123A7" w:rsidRDefault="005B5308" w:rsidP="00E12580">
      <w:pPr>
        <w:rPr>
          <w:sz w:val="16"/>
          <w:szCs w:val="16"/>
        </w:rPr>
      </w:pPr>
    </w:p>
    <w:p w14:paraId="4E231047" w14:textId="59B28052" w:rsidR="00116951" w:rsidRPr="004A198C" w:rsidRDefault="00D649FF" w:rsidP="004A198C">
      <w:pPr>
        <w:pStyle w:val="BodyText0"/>
        <w:spacing w:before="0"/>
        <w:rPr>
          <w:rFonts w:ascii="Calibri" w:hAnsi="Calibri"/>
          <w:sz w:val="16"/>
          <w:szCs w:val="16"/>
        </w:rPr>
      </w:pPr>
      <w:r w:rsidRPr="004A198C">
        <w:rPr>
          <w:rFonts w:ascii="Calibri" w:hAnsi="Calibri"/>
          <w:sz w:val="16"/>
          <w:szCs w:val="16"/>
        </w:rPr>
        <w:t>Minute Authorisation:</w:t>
      </w:r>
    </w:p>
    <w:p w14:paraId="271173DD" w14:textId="66181447" w:rsidR="00D649FF" w:rsidRPr="004A198C" w:rsidRDefault="00D649FF" w:rsidP="004A198C">
      <w:pPr>
        <w:pStyle w:val="BodyText0"/>
        <w:spacing w:before="0"/>
        <w:rPr>
          <w:rFonts w:ascii="Calibri" w:hAnsi="Calibri"/>
          <w:sz w:val="16"/>
          <w:szCs w:val="16"/>
        </w:rPr>
      </w:pPr>
      <w:r w:rsidRPr="004A198C">
        <w:rPr>
          <w:rFonts w:ascii="Calibri" w:hAnsi="Calibri"/>
          <w:sz w:val="16"/>
          <w:szCs w:val="16"/>
        </w:rPr>
        <w:t>______________________</w:t>
      </w:r>
    </w:p>
    <w:p w14:paraId="6396AD97" w14:textId="77777777" w:rsidR="00D649FF" w:rsidRPr="004A198C" w:rsidRDefault="00DF183C" w:rsidP="0045407C">
      <w:pPr>
        <w:pStyle w:val="BodyText0"/>
        <w:spacing w:before="0" w:line="240" w:lineRule="auto"/>
        <w:rPr>
          <w:rFonts w:ascii="Calibri" w:hAnsi="Calibri"/>
          <w:sz w:val="16"/>
          <w:szCs w:val="16"/>
        </w:rPr>
      </w:pPr>
      <w:r w:rsidRPr="004A198C">
        <w:rPr>
          <w:rFonts w:ascii="Calibri" w:hAnsi="Calibri"/>
          <w:sz w:val="16"/>
          <w:szCs w:val="16"/>
        </w:rPr>
        <w:t>Rees Banks</w:t>
      </w:r>
    </w:p>
    <w:p w14:paraId="268E5E90" w14:textId="77777777" w:rsidR="00DF183C" w:rsidRPr="004A198C" w:rsidRDefault="00DF183C" w:rsidP="0045407C">
      <w:pPr>
        <w:pStyle w:val="BodyText0"/>
        <w:spacing w:before="0" w:line="240" w:lineRule="auto"/>
        <w:rPr>
          <w:rFonts w:ascii="Calibri" w:hAnsi="Calibri"/>
          <w:sz w:val="16"/>
          <w:szCs w:val="16"/>
        </w:rPr>
      </w:pPr>
      <w:r w:rsidRPr="004A198C">
        <w:rPr>
          <w:rFonts w:ascii="Calibri" w:hAnsi="Calibri"/>
          <w:sz w:val="16"/>
          <w:szCs w:val="16"/>
        </w:rPr>
        <w:t>Chief Executive Officer</w:t>
      </w:r>
    </w:p>
    <w:p w14:paraId="7A475B79" w14:textId="5E9482DF" w:rsidR="00D649FF" w:rsidRPr="00490AC0" w:rsidRDefault="00DF183C" w:rsidP="0045407C">
      <w:pPr>
        <w:pStyle w:val="BodyText0"/>
        <w:spacing w:before="0" w:after="0" w:line="240" w:lineRule="auto"/>
        <w:rPr>
          <w:rFonts w:ascii="Calibri" w:hAnsi="Calibri"/>
          <w:sz w:val="16"/>
          <w:szCs w:val="16"/>
        </w:rPr>
        <w:sectPr w:rsidR="00D649FF" w:rsidRPr="00490AC0" w:rsidSect="00042B47">
          <w:headerReference w:type="even" r:id="rId15"/>
          <w:headerReference w:type="default" r:id="rId16"/>
          <w:footerReference w:type="default" r:id="rId17"/>
          <w:headerReference w:type="first" r:id="rId18"/>
          <w:footerReference w:type="first" r:id="rId19"/>
          <w:pgSz w:w="16838" w:h="11906" w:orient="landscape" w:code="9"/>
          <w:pgMar w:top="1093" w:right="426" w:bottom="1276" w:left="993" w:header="567" w:footer="624" w:gutter="0"/>
          <w:cols w:space="708"/>
          <w:titlePg/>
          <w:docGrid w:linePitch="360"/>
        </w:sectPr>
      </w:pPr>
      <w:r w:rsidRPr="004A198C">
        <w:rPr>
          <w:rFonts w:ascii="Calibri" w:hAnsi="Calibri"/>
          <w:sz w:val="16"/>
          <w:szCs w:val="16"/>
        </w:rPr>
        <w:t xml:space="preserve">Regional Development Australia Ipswich and West </w:t>
      </w:r>
    </w:p>
    <w:p w14:paraId="0E0A321C" w14:textId="77777777" w:rsidR="004C63FF" w:rsidRPr="004C63FF" w:rsidRDefault="004C63FF" w:rsidP="004C63FF">
      <w:pPr>
        <w:rPr>
          <w:lang w:eastAsia="en-AU"/>
        </w:rPr>
      </w:pPr>
    </w:p>
    <w:sectPr w:rsidR="004C63FF" w:rsidRPr="004C63FF" w:rsidSect="005F27FC">
      <w:headerReference w:type="even" r:id="rId20"/>
      <w:headerReference w:type="default" r:id="rId21"/>
      <w:footerReference w:type="default" r:id="rId22"/>
      <w:headerReference w:type="first" r:id="rId23"/>
      <w:pgSz w:w="16838" w:h="11906" w:orient="landscape" w:code="9"/>
      <w:pgMar w:top="454" w:right="426" w:bottom="454" w:left="99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8EB4" w14:textId="77777777" w:rsidR="00CC37FE" w:rsidRDefault="00CC37FE" w:rsidP="00D117F4">
      <w:r>
        <w:separator/>
      </w:r>
    </w:p>
  </w:endnote>
  <w:endnote w:type="continuationSeparator" w:id="0">
    <w:p w14:paraId="72E04C7F" w14:textId="77777777" w:rsidR="00CC37FE" w:rsidRDefault="00CC37FE" w:rsidP="00D117F4">
      <w:r>
        <w:continuationSeparator/>
      </w:r>
    </w:p>
  </w:endnote>
  <w:endnote w:type="continuationNotice" w:id="1">
    <w:p w14:paraId="30BAC241" w14:textId="77777777" w:rsidR="00CC37FE" w:rsidRDefault="00CC3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2B0C" w14:textId="1620C011" w:rsidR="00BA7555" w:rsidRPr="003727F8" w:rsidRDefault="00BA7555" w:rsidP="006917FF">
    <w:pPr>
      <w:pStyle w:val="Header"/>
      <w:pBdr>
        <w:top w:val="single" w:sz="4" w:space="7" w:color="auto"/>
      </w:pBdr>
      <w:tabs>
        <w:tab w:val="clear" w:pos="4513"/>
        <w:tab w:val="clear" w:pos="9026"/>
        <w:tab w:val="center" w:pos="10065"/>
      </w:tabs>
      <w:ind w:left="-284" w:right="249"/>
      <w:rPr>
        <w:sz w:val="16"/>
        <w:szCs w:val="16"/>
      </w:rPr>
    </w:pPr>
    <w:r>
      <w:rPr>
        <w:sz w:val="16"/>
        <w:szCs w:val="16"/>
      </w:rPr>
      <w:t xml:space="preserve">Springfield Regional Jobs Committee Board: Meeting Minutes   |   </w:t>
    </w:r>
    <w:r w:rsidR="0022437B">
      <w:rPr>
        <w:sz w:val="16"/>
        <w:szCs w:val="16"/>
      </w:rPr>
      <w:t>16</w:t>
    </w:r>
    <w:r w:rsidR="0022437B" w:rsidRPr="0022437B">
      <w:rPr>
        <w:sz w:val="16"/>
        <w:szCs w:val="16"/>
        <w:vertAlign w:val="superscript"/>
      </w:rPr>
      <w:t>th</w:t>
    </w:r>
    <w:r w:rsidR="0022437B">
      <w:rPr>
        <w:sz w:val="16"/>
        <w:szCs w:val="16"/>
      </w:rPr>
      <w:t xml:space="preserve"> September</w:t>
    </w:r>
    <w:r w:rsidR="000D2E13">
      <w:rPr>
        <w:sz w:val="16"/>
        <w:szCs w:val="16"/>
      </w:rPr>
      <w:t xml:space="preserve"> </w:t>
    </w:r>
    <w:r w:rsidR="00226A6E">
      <w:rPr>
        <w:sz w:val="16"/>
        <w:szCs w:val="16"/>
      </w:rPr>
      <w:t>2025</w:t>
    </w:r>
    <w:r w:rsidR="0054135E">
      <w:rPr>
        <w:sz w:val="16"/>
        <w:szCs w:val="16"/>
      </w:rPr>
      <w:t xml:space="preserve"> </w:t>
    </w:r>
    <w:r>
      <w:rPr>
        <w:sz w:val="16"/>
        <w:szCs w:val="16"/>
      </w:rPr>
      <w:t>|   V1.0</w:t>
    </w:r>
    <w:r w:rsidRPr="006B11E8">
      <w:rPr>
        <w:sz w:val="16"/>
        <w:szCs w:val="16"/>
      </w:rPr>
      <w:tab/>
    </w:r>
    <w:r>
      <w:rPr>
        <w:sz w:val="16"/>
        <w:szCs w:val="16"/>
      </w:rPr>
      <w:tab/>
    </w:r>
    <w:r w:rsidRPr="006B11E8">
      <w:rPr>
        <w:sz w:val="16"/>
        <w:szCs w:val="16"/>
      </w:rPr>
      <w:tab/>
    </w:r>
    <w:r>
      <w:rPr>
        <w:sz w:val="16"/>
        <w:szCs w:val="16"/>
      </w:rPr>
      <w:tab/>
    </w:r>
    <w:r>
      <w:rPr>
        <w:sz w:val="16"/>
        <w:szCs w:val="16"/>
      </w:rPr>
      <w:tab/>
    </w:r>
    <w:r>
      <w:rPr>
        <w:sz w:val="16"/>
        <w:szCs w:val="16"/>
      </w:rPr>
      <w:tab/>
    </w:r>
    <w:r>
      <w:rPr>
        <w:sz w:val="16"/>
        <w:szCs w:val="16"/>
      </w:rPr>
      <w:tab/>
      <w:t xml:space="preserve">      </w:t>
    </w:r>
    <w:r w:rsidRPr="006B11E8">
      <w:rPr>
        <w:sz w:val="16"/>
        <w:szCs w:val="16"/>
      </w:rPr>
      <w:t xml:space="preserve">Page </w:t>
    </w:r>
    <w:r w:rsidRPr="006B11E8">
      <w:rPr>
        <w:sz w:val="16"/>
        <w:szCs w:val="16"/>
      </w:rPr>
      <w:fldChar w:fldCharType="begin"/>
    </w:r>
    <w:r w:rsidRPr="006B11E8">
      <w:rPr>
        <w:sz w:val="16"/>
        <w:szCs w:val="16"/>
      </w:rPr>
      <w:instrText xml:space="preserve"> PAGE  \* Arabic  \* MERGEFORMAT </w:instrText>
    </w:r>
    <w:r w:rsidRPr="006B11E8">
      <w:rPr>
        <w:sz w:val="16"/>
        <w:szCs w:val="16"/>
      </w:rPr>
      <w:fldChar w:fldCharType="separate"/>
    </w:r>
    <w:r>
      <w:rPr>
        <w:noProof/>
        <w:sz w:val="16"/>
        <w:szCs w:val="16"/>
      </w:rPr>
      <w:t>4</w:t>
    </w:r>
    <w:r w:rsidRPr="006B11E8">
      <w:rPr>
        <w:sz w:val="16"/>
        <w:szCs w:val="16"/>
      </w:rPr>
      <w:fldChar w:fldCharType="end"/>
    </w:r>
    <w:r w:rsidRPr="006B11E8">
      <w:rPr>
        <w:sz w:val="16"/>
        <w:szCs w:val="16"/>
      </w:rPr>
      <w:t xml:space="preserve"> of </w:t>
    </w:r>
    <w:r w:rsidRPr="006B11E8">
      <w:rPr>
        <w:sz w:val="16"/>
        <w:szCs w:val="16"/>
      </w:rPr>
      <w:fldChar w:fldCharType="begin"/>
    </w:r>
    <w:r w:rsidRPr="006B11E8">
      <w:rPr>
        <w:sz w:val="16"/>
        <w:szCs w:val="16"/>
      </w:rPr>
      <w:instrText xml:space="preserve"> NUMPAGES  \* Arabic  \* MERGEFORMAT </w:instrText>
    </w:r>
    <w:r w:rsidRPr="006B11E8">
      <w:rPr>
        <w:sz w:val="16"/>
        <w:szCs w:val="16"/>
      </w:rPr>
      <w:fldChar w:fldCharType="separate"/>
    </w:r>
    <w:r>
      <w:rPr>
        <w:noProof/>
        <w:sz w:val="16"/>
        <w:szCs w:val="16"/>
      </w:rPr>
      <w:t>5</w:t>
    </w:r>
    <w:r w:rsidRPr="006B11E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732C" w14:textId="32FAA8BC" w:rsidR="00BA7555" w:rsidRPr="00BA7483" w:rsidRDefault="00BA7555" w:rsidP="00C056EF">
    <w:pPr>
      <w:pStyle w:val="Header"/>
      <w:pBdr>
        <w:top w:val="single" w:sz="4" w:space="1" w:color="auto"/>
      </w:pBdr>
      <w:tabs>
        <w:tab w:val="clear" w:pos="4513"/>
        <w:tab w:val="clear" w:pos="9026"/>
        <w:tab w:val="center" w:pos="10065"/>
      </w:tabs>
      <w:ind w:left="-284" w:right="251"/>
      <w:rPr>
        <w:sz w:val="16"/>
        <w:szCs w:val="16"/>
      </w:rPr>
    </w:pPr>
    <w:r>
      <w:rPr>
        <w:sz w:val="16"/>
        <w:szCs w:val="16"/>
      </w:rPr>
      <w:t xml:space="preserve">Springfield Regional Jobs Committee Board: Meeting Minutes   |   </w:t>
    </w:r>
    <w:r w:rsidR="0022437B">
      <w:rPr>
        <w:sz w:val="16"/>
        <w:szCs w:val="16"/>
      </w:rPr>
      <w:t>16</w:t>
    </w:r>
    <w:r w:rsidR="0022437B" w:rsidRPr="0022437B">
      <w:rPr>
        <w:sz w:val="16"/>
        <w:szCs w:val="16"/>
        <w:vertAlign w:val="superscript"/>
      </w:rPr>
      <w:t>th</w:t>
    </w:r>
    <w:r w:rsidR="0022437B">
      <w:rPr>
        <w:sz w:val="16"/>
        <w:szCs w:val="16"/>
      </w:rPr>
      <w:t xml:space="preserve"> September</w:t>
    </w:r>
    <w:r w:rsidR="00226A6E">
      <w:rPr>
        <w:sz w:val="16"/>
        <w:szCs w:val="16"/>
      </w:rPr>
      <w:t xml:space="preserve"> 2025</w:t>
    </w:r>
    <w:r>
      <w:rPr>
        <w:sz w:val="16"/>
        <w:szCs w:val="16"/>
      </w:rPr>
      <w:t xml:space="preserve">|  </w:t>
    </w:r>
    <w:r w:rsidR="00C056EF">
      <w:rPr>
        <w:sz w:val="16"/>
        <w:szCs w:val="16"/>
      </w:rPr>
      <w:tab/>
    </w:r>
    <w:r w:rsidRPr="006B11E8">
      <w:rPr>
        <w:sz w:val="16"/>
        <w:szCs w:val="16"/>
      </w:rPr>
      <w:tab/>
    </w:r>
    <w:r>
      <w:rPr>
        <w:sz w:val="16"/>
        <w:szCs w:val="16"/>
      </w:rPr>
      <w:tab/>
    </w:r>
    <w:r w:rsidRPr="006B11E8">
      <w:rPr>
        <w:sz w:val="16"/>
        <w:szCs w:val="16"/>
      </w:rPr>
      <w:tab/>
    </w:r>
    <w:r>
      <w:rPr>
        <w:sz w:val="16"/>
        <w:szCs w:val="16"/>
      </w:rPr>
      <w:tab/>
    </w:r>
    <w:r>
      <w:rPr>
        <w:sz w:val="16"/>
        <w:szCs w:val="16"/>
      </w:rPr>
      <w:tab/>
    </w:r>
    <w:r w:rsidR="00F51D20">
      <w:rPr>
        <w:sz w:val="16"/>
        <w:szCs w:val="16"/>
      </w:rPr>
      <w:tab/>
    </w:r>
    <w:r w:rsidRPr="006B11E8">
      <w:rPr>
        <w:sz w:val="16"/>
        <w:szCs w:val="16"/>
      </w:rPr>
      <w:t xml:space="preserve">Page </w:t>
    </w:r>
    <w:r w:rsidRPr="006B11E8">
      <w:rPr>
        <w:sz w:val="16"/>
        <w:szCs w:val="16"/>
      </w:rPr>
      <w:fldChar w:fldCharType="begin"/>
    </w:r>
    <w:r w:rsidRPr="006B11E8">
      <w:rPr>
        <w:sz w:val="16"/>
        <w:szCs w:val="16"/>
      </w:rPr>
      <w:instrText xml:space="preserve"> PAGE  \* Arabic  \* MERGEFORMAT </w:instrText>
    </w:r>
    <w:r w:rsidRPr="006B11E8">
      <w:rPr>
        <w:sz w:val="16"/>
        <w:szCs w:val="16"/>
      </w:rPr>
      <w:fldChar w:fldCharType="separate"/>
    </w:r>
    <w:r>
      <w:rPr>
        <w:noProof/>
        <w:sz w:val="16"/>
        <w:szCs w:val="16"/>
      </w:rPr>
      <w:t>1</w:t>
    </w:r>
    <w:r w:rsidRPr="006B11E8">
      <w:rPr>
        <w:sz w:val="16"/>
        <w:szCs w:val="16"/>
      </w:rPr>
      <w:fldChar w:fldCharType="end"/>
    </w:r>
    <w:r w:rsidRPr="006B11E8">
      <w:rPr>
        <w:sz w:val="16"/>
        <w:szCs w:val="16"/>
      </w:rPr>
      <w:t xml:space="preserve"> of </w:t>
    </w:r>
    <w:r w:rsidRPr="006B11E8">
      <w:rPr>
        <w:sz w:val="16"/>
        <w:szCs w:val="16"/>
      </w:rPr>
      <w:fldChar w:fldCharType="begin"/>
    </w:r>
    <w:r w:rsidRPr="006B11E8">
      <w:rPr>
        <w:sz w:val="16"/>
        <w:szCs w:val="16"/>
      </w:rPr>
      <w:instrText xml:space="preserve"> NUMPAGES  \* Arabic  \* MERGEFORMAT </w:instrText>
    </w:r>
    <w:r w:rsidRPr="006B11E8">
      <w:rPr>
        <w:sz w:val="16"/>
        <w:szCs w:val="16"/>
      </w:rPr>
      <w:fldChar w:fldCharType="separate"/>
    </w:r>
    <w:r>
      <w:rPr>
        <w:noProof/>
        <w:sz w:val="16"/>
        <w:szCs w:val="16"/>
      </w:rPr>
      <w:t>5</w:t>
    </w:r>
    <w:r w:rsidRPr="006B11E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A3F4" w14:textId="77777777" w:rsidR="00BA7555" w:rsidRDefault="00BA7555" w:rsidP="006917FF">
    <w:pPr>
      <w:pStyle w:val="Header"/>
      <w:pBdr>
        <w:top w:val="single" w:sz="4" w:space="1" w:color="auto"/>
      </w:pBdr>
      <w:tabs>
        <w:tab w:val="clear" w:pos="4513"/>
        <w:tab w:val="clear" w:pos="9026"/>
        <w:tab w:val="center" w:pos="10065"/>
      </w:tabs>
      <w:ind w:left="-284" w:right="251"/>
      <w:rPr>
        <w:sz w:val="16"/>
        <w:szCs w:val="16"/>
      </w:rPr>
    </w:pPr>
  </w:p>
  <w:p w14:paraId="303D8648" w14:textId="24731B3F" w:rsidR="00BA7555" w:rsidRDefault="00BA7555" w:rsidP="006917FF">
    <w:pPr>
      <w:pStyle w:val="Header"/>
      <w:tabs>
        <w:tab w:val="clear" w:pos="4513"/>
        <w:tab w:val="clear" w:pos="9026"/>
        <w:tab w:val="center" w:pos="10065"/>
      </w:tabs>
      <w:ind w:left="-284" w:right="251"/>
      <w:rPr>
        <w:sz w:val="16"/>
        <w:szCs w:val="16"/>
      </w:rPr>
    </w:pPr>
    <w:r>
      <w:rPr>
        <w:sz w:val="16"/>
        <w:szCs w:val="16"/>
      </w:rPr>
      <w:t xml:space="preserve">Springfield Regional Jobs Committee: Meeting Minutes   |   </w:t>
    </w:r>
    <w:r w:rsidR="00AD120D">
      <w:rPr>
        <w:sz w:val="16"/>
        <w:szCs w:val="16"/>
      </w:rPr>
      <w:t>16</w:t>
    </w:r>
    <w:r w:rsidR="00AD120D" w:rsidRPr="00AD120D">
      <w:rPr>
        <w:sz w:val="16"/>
        <w:szCs w:val="16"/>
        <w:vertAlign w:val="superscript"/>
      </w:rPr>
      <w:t>th</w:t>
    </w:r>
    <w:r w:rsidR="00AD120D">
      <w:rPr>
        <w:sz w:val="16"/>
        <w:szCs w:val="16"/>
      </w:rPr>
      <w:t xml:space="preserve"> September</w:t>
    </w:r>
    <w:r w:rsidR="00207F61">
      <w:rPr>
        <w:sz w:val="16"/>
        <w:szCs w:val="16"/>
      </w:rPr>
      <w:t xml:space="preserve"> 202</w:t>
    </w:r>
    <w:r w:rsidR="00AD120D">
      <w:rPr>
        <w:sz w:val="16"/>
        <w:szCs w:val="16"/>
      </w:rPr>
      <w:t>5</w:t>
    </w:r>
    <w:r>
      <w:rPr>
        <w:sz w:val="16"/>
        <w:szCs w:val="16"/>
      </w:rPr>
      <w:t xml:space="preserve">   |  </w:t>
    </w:r>
    <w:r w:rsidRPr="006B11E8">
      <w:rPr>
        <w:sz w:val="16"/>
        <w:szCs w:val="16"/>
      </w:rPr>
      <w:tab/>
    </w:r>
    <w:r>
      <w:rPr>
        <w:sz w:val="16"/>
        <w:szCs w:val="16"/>
      </w:rPr>
      <w:tab/>
    </w:r>
    <w:r w:rsidRPr="006B11E8">
      <w:rPr>
        <w:sz w:val="16"/>
        <w:szCs w:val="16"/>
      </w:rPr>
      <w:tab/>
    </w:r>
    <w:r>
      <w:rPr>
        <w:sz w:val="16"/>
        <w:szCs w:val="16"/>
      </w:rPr>
      <w:tab/>
    </w:r>
    <w:r>
      <w:rPr>
        <w:sz w:val="16"/>
        <w:szCs w:val="16"/>
      </w:rPr>
      <w:tab/>
    </w:r>
    <w:r>
      <w:rPr>
        <w:sz w:val="16"/>
        <w:szCs w:val="16"/>
      </w:rPr>
      <w:tab/>
    </w:r>
    <w:r>
      <w:rPr>
        <w:sz w:val="16"/>
        <w:szCs w:val="16"/>
      </w:rPr>
      <w:tab/>
      <w:t xml:space="preserve">      </w:t>
    </w:r>
    <w:r w:rsidRPr="006B11E8">
      <w:rPr>
        <w:sz w:val="16"/>
        <w:szCs w:val="16"/>
      </w:rPr>
      <w:t xml:space="preserve">Page </w:t>
    </w:r>
    <w:r w:rsidRPr="006B11E8">
      <w:rPr>
        <w:sz w:val="16"/>
        <w:szCs w:val="16"/>
      </w:rPr>
      <w:fldChar w:fldCharType="begin"/>
    </w:r>
    <w:r w:rsidRPr="006B11E8">
      <w:rPr>
        <w:sz w:val="16"/>
        <w:szCs w:val="16"/>
      </w:rPr>
      <w:instrText xml:space="preserve"> PAGE  \* Arabic  \* MERGEFORMAT </w:instrText>
    </w:r>
    <w:r w:rsidRPr="006B11E8">
      <w:rPr>
        <w:sz w:val="16"/>
        <w:szCs w:val="16"/>
      </w:rPr>
      <w:fldChar w:fldCharType="separate"/>
    </w:r>
    <w:r>
      <w:rPr>
        <w:noProof/>
        <w:sz w:val="16"/>
        <w:szCs w:val="16"/>
      </w:rPr>
      <w:t>5</w:t>
    </w:r>
    <w:r w:rsidRPr="006B11E8">
      <w:rPr>
        <w:sz w:val="16"/>
        <w:szCs w:val="16"/>
      </w:rPr>
      <w:fldChar w:fldCharType="end"/>
    </w:r>
    <w:r w:rsidRPr="006B11E8">
      <w:rPr>
        <w:sz w:val="16"/>
        <w:szCs w:val="16"/>
      </w:rPr>
      <w:t xml:space="preserve"> of </w:t>
    </w:r>
    <w:r w:rsidRPr="006B11E8">
      <w:rPr>
        <w:sz w:val="16"/>
        <w:szCs w:val="16"/>
      </w:rPr>
      <w:fldChar w:fldCharType="begin"/>
    </w:r>
    <w:r w:rsidRPr="006B11E8">
      <w:rPr>
        <w:sz w:val="16"/>
        <w:szCs w:val="16"/>
      </w:rPr>
      <w:instrText xml:space="preserve"> NUMPAGES  \* Arabic  \* MERGEFORMAT </w:instrText>
    </w:r>
    <w:r w:rsidRPr="006B11E8">
      <w:rPr>
        <w:sz w:val="16"/>
        <w:szCs w:val="16"/>
      </w:rPr>
      <w:fldChar w:fldCharType="separate"/>
    </w:r>
    <w:r>
      <w:rPr>
        <w:noProof/>
        <w:sz w:val="16"/>
        <w:szCs w:val="16"/>
      </w:rPr>
      <w:t>5</w:t>
    </w:r>
    <w:r w:rsidRPr="006B11E8">
      <w:rPr>
        <w:sz w:val="16"/>
        <w:szCs w:val="16"/>
      </w:rPr>
      <w:fldChar w:fldCharType="end"/>
    </w:r>
  </w:p>
  <w:p w14:paraId="43554C4D" w14:textId="77777777" w:rsidR="00BA7555" w:rsidRDefault="00BA7555" w:rsidP="006917FF">
    <w:pPr>
      <w:pStyle w:val="VersionDate"/>
      <w:tabs>
        <w:tab w:val="center" w:pos="5387"/>
      </w:tabs>
      <w:ind w:left="-284" w:right="2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4FD8" w14:textId="77777777" w:rsidR="00CC37FE" w:rsidRDefault="00CC37FE" w:rsidP="00D117F4">
      <w:r>
        <w:separator/>
      </w:r>
    </w:p>
  </w:footnote>
  <w:footnote w:type="continuationSeparator" w:id="0">
    <w:p w14:paraId="5B593E43" w14:textId="77777777" w:rsidR="00CC37FE" w:rsidRDefault="00CC37FE" w:rsidP="00D117F4">
      <w:r>
        <w:continuationSeparator/>
      </w:r>
    </w:p>
  </w:footnote>
  <w:footnote w:type="continuationNotice" w:id="1">
    <w:p w14:paraId="36171841" w14:textId="77777777" w:rsidR="00CC37FE" w:rsidRDefault="00CC3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B45C" w14:textId="34416E71" w:rsidR="00BA7555" w:rsidRDefault="00BA7555" w:rsidP="0045415D">
    <w:pPr>
      <w:pStyle w:val="Header1"/>
      <w:pBdr>
        <w:bottom w:val="single" w:sz="6" w:space="1" w:color="C4262E"/>
      </w:pBdr>
      <w:tabs>
        <w:tab w:val="left" w:pos="7305"/>
      </w:tabs>
    </w:pPr>
    <w:r w:rsidRPr="005E1FFC">
      <w:t xml:space="preserve">© </w:t>
    </w:r>
    <w:fldSimple w:instr=" DOCPROPERTY  Company  \* MERGEFORMAT ">
      <w:r>
        <w:t>TAFE Queensland</w:t>
      </w:r>
    </w:fldSimple>
    <w:r w:rsidRPr="005E1FFC">
      <w:tab/>
    </w:r>
    <w:r>
      <w:t xml:space="preserve">                                                      </w:t>
    </w:r>
    <w:r>
      <w:tab/>
    </w:r>
    <w:sdt>
      <w:sdtPr>
        <w:alias w:val="Title"/>
        <w:tag w:val=""/>
        <w:id w:val="-115680938"/>
        <w:placeholder>
          <w:docPart w:val="B7E0A0D24C114A4EB8B3F1FAAE9EFDB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F62A0A">
          <w:rPr>
            <w:rStyle w:val="PlaceholderText"/>
          </w:rPr>
          <w:t>[Title]</w:t>
        </w:r>
      </w:sdtContent>
    </w:sdt>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F1FD" w14:textId="4D36A2B7" w:rsidR="00BA7555" w:rsidRDefault="00BA7555" w:rsidP="006917FF">
    <w:pPr>
      <w:pStyle w:val="Header1"/>
      <w:pBdr>
        <w:bottom w:val="none" w:sz="0" w:space="0" w:color="auto"/>
      </w:pBdr>
      <w:tabs>
        <w:tab w:val="left" w:pos="7305"/>
      </w:tabs>
      <w:ind w:left="-284" w:right="2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393"/>
    </w:tblGrid>
    <w:tr w:rsidR="00BA7555" w14:paraId="2AC2C0E6" w14:textId="77777777" w:rsidTr="006917FF">
      <w:trPr>
        <w:trHeight w:val="170"/>
      </w:trPr>
      <w:tc>
        <w:tcPr>
          <w:tcW w:w="14992" w:type="dxa"/>
          <w:gridSpan w:val="2"/>
          <w:shd w:val="clear" w:color="auto" w:fill="A6A6A6" w:themeFill="background1" w:themeFillShade="A6"/>
        </w:tcPr>
        <w:p w14:paraId="3133C96A" w14:textId="77777777" w:rsidR="00BA7555" w:rsidRPr="00810C9C" w:rsidRDefault="00BA7555">
          <w:pPr>
            <w:pStyle w:val="Header"/>
            <w:rPr>
              <w:sz w:val="10"/>
              <w:szCs w:val="10"/>
            </w:rPr>
          </w:pPr>
        </w:p>
      </w:tc>
    </w:tr>
    <w:tr w:rsidR="00BA7555" w14:paraId="6CF9EB24" w14:textId="77777777" w:rsidTr="0031563B">
      <w:trPr>
        <w:trHeight w:val="682"/>
      </w:trPr>
      <w:tc>
        <w:tcPr>
          <w:tcW w:w="10740" w:type="dxa"/>
        </w:tcPr>
        <w:p w14:paraId="0C6F05C9" w14:textId="77777777" w:rsidR="00BA7555" w:rsidRDefault="00BA7555" w:rsidP="00DC22C4">
          <w:pPr>
            <w:pStyle w:val="DocName"/>
            <w:pBdr>
              <w:bottom w:val="none" w:sz="0" w:space="0" w:color="auto"/>
            </w:pBdr>
            <w:tabs>
              <w:tab w:val="left" w:pos="3030"/>
            </w:tabs>
            <w:spacing w:before="60"/>
          </w:pPr>
          <w:r>
            <w:t>Springfield Regional Jobs Committee</w:t>
          </w:r>
        </w:p>
        <w:p w14:paraId="1A3D9569" w14:textId="77777777" w:rsidR="00BA7555" w:rsidRDefault="00BA7555" w:rsidP="0031563B">
          <w:pPr>
            <w:pStyle w:val="DocName"/>
            <w:pBdr>
              <w:bottom w:val="none" w:sz="0" w:space="0" w:color="auto"/>
            </w:pBdr>
            <w:tabs>
              <w:tab w:val="left" w:pos="3030"/>
            </w:tabs>
            <w:spacing w:before="60"/>
          </w:pPr>
          <w:r>
            <w:rPr>
              <w:sz w:val="36"/>
            </w:rPr>
            <w:t>MEETING MINUTES</w:t>
          </w:r>
          <w:r w:rsidRPr="003727F8">
            <w:rPr>
              <w:sz w:val="36"/>
            </w:rPr>
            <w:t xml:space="preserve"> </w:t>
          </w:r>
        </w:p>
      </w:tc>
      <w:tc>
        <w:tcPr>
          <w:tcW w:w="4252" w:type="dxa"/>
          <w:vAlign w:val="bottom"/>
        </w:tcPr>
        <w:p w14:paraId="4799A91F" w14:textId="77777777" w:rsidR="00BA7555" w:rsidRPr="002142EA" w:rsidRDefault="00BA7555" w:rsidP="006917FF">
          <w:pPr>
            <w:pStyle w:val="Header"/>
            <w:jc w:val="right"/>
            <w:rPr>
              <w:rFonts w:ascii="Arial Narrow" w:hAnsi="Arial Narrow"/>
              <w:color w:val="58A618"/>
              <w:sz w:val="16"/>
              <w:szCs w:val="16"/>
            </w:rPr>
          </w:pPr>
          <w:r>
            <w:rPr>
              <w:rFonts w:ascii="Arial Narrow" w:hAnsi="Arial Narrow"/>
              <w:noProof/>
              <w:color w:val="58A618"/>
              <w:sz w:val="16"/>
              <w:szCs w:val="16"/>
            </w:rPr>
            <w:drawing>
              <wp:inline distT="0" distB="0" distL="0" distR="0" wp14:anchorId="560C1C34" wp14:editId="29A2ECC1">
                <wp:extent cx="2652859"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JC logo.PNG"/>
                        <pic:cNvPicPr/>
                      </pic:nvPicPr>
                      <pic:blipFill>
                        <a:blip r:embed="rId1">
                          <a:extLst>
                            <a:ext uri="{28A0092B-C50C-407E-A947-70E740481C1C}">
                              <a14:useLocalDpi xmlns:a14="http://schemas.microsoft.com/office/drawing/2010/main" val="0"/>
                            </a:ext>
                          </a:extLst>
                        </a:blip>
                        <a:stretch>
                          <a:fillRect/>
                        </a:stretch>
                      </pic:blipFill>
                      <pic:spPr>
                        <a:xfrm>
                          <a:off x="0" y="0"/>
                          <a:ext cx="2756965" cy="838098"/>
                        </a:xfrm>
                        <a:prstGeom prst="rect">
                          <a:avLst/>
                        </a:prstGeom>
                      </pic:spPr>
                    </pic:pic>
                  </a:graphicData>
                </a:graphic>
              </wp:inline>
            </w:drawing>
          </w:r>
        </w:p>
      </w:tc>
    </w:tr>
  </w:tbl>
  <w:p w14:paraId="4ABEBEF6" w14:textId="70317424" w:rsidR="00BA7555" w:rsidRPr="00FB144E" w:rsidRDefault="00BA7555">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CA47" w14:textId="496F3B00" w:rsidR="00BA7555" w:rsidRDefault="00BA7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863" w14:textId="4B3749D0" w:rsidR="00BA7555" w:rsidRDefault="00BA7555" w:rsidP="006917FF">
    <w:pPr>
      <w:pStyle w:val="Header1"/>
      <w:pBdr>
        <w:bottom w:val="none" w:sz="0" w:space="0" w:color="auto"/>
      </w:pBdr>
      <w:tabs>
        <w:tab w:val="left" w:pos="7305"/>
      </w:tabs>
      <w:ind w:left="-284" w:right="251"/>
    </w:pPr>
    <w:r w:rsidRPr="005E1FFC">
      <w:tab/>
    </w:r>
    <w:r>
      <w:t xml:space="preserve">                                                                  </w:t>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6662"/>
    </w:tblGrid>
    <w:tr w:rsidR="00BA7555" w14:paraId="5D6C3E2B" w14:textId="77777777" w:rsidTr="00465AB6">
      <w:trPr>
        <w:trHeight w:val="170"/>
      </w:trPr>
      <w:tc>
        <w:tcPr>
          <w:tcW w:w="15701" w:type="dxa"/>
          <w:gridSpan w:val="2"/>
          <w:shd w:val="clear" w:color="auto" w:fill="C4262E"/>
        </w:tcPr>
        <w:p w14:paraId="1CB4C167" w14:textId="77777777" w:rsidR="00BA7555" w:rsidRPr="00810C9C" w:rsidRDefault="00BA7555">
          <w:pPr>
            <w:pStyle w:val="Header"/>
            <w:rPr>
              <w:sz w:val="10"/>
              <w:szCs w:val="10"/>
            </w:rPr>
          </w:pPr>
        </w:p>
      </w:tc>
    </w:tr>
    <w:tr w:rsidR="00BA7555" w14:paraId="55192E69" w14:textId="77777777" w:rsidTr="00F002CA">
      <w:trPr>
        <w:trHeight w:val="550"/>
      </w:trPr>
      <w:tc>
        <w:tcPr>
          <w:tcW w:w="9039" w:type="dxa"/>
          <w:vMerge w:val="restart"/>
        </w:tcPr>
        <w:p w14:paraId="1C99E8D7" w14:textId="77777777" w:rsidR="00BA7555" w:rsidRDefault="00BA7555" w:rsidP="00AC6A8F">
          <w:pPr>
            <w:pStyle w:val="DocName"/>
            <w:pBdr>
              <w:bottom w:val="none" w:sz="0" w:space="0" w:color="auto"/>
            </w:pBdr>
            <w:tabs>
              <w:tab w:val="left" w:pos="3030"/>
            </w:tabs>
            <w:spacing w:before="60"/>
          </w:pPr>
          <w:r>
            <w:t>Minutes: &lt;Name of Meeting&gt;</w:t>
          </w:r>
          <w:r>
            <w:br/>
          </w:r>
          <w:r>
            <w:rPr>
              <w:i/>
              <w:sz w:val="20"/>
            </w:rPr>
            <w:t>C</w:t>
          </w:r>
          <w:r w:rsidRPr="00AC6A8F">
            <w:rPr>
              <w:i/>
              <w:sz w:val="20"/>
            </w:rPr>
            <w:t>onfidential – Not for further distribution</w:t>
          </w:r>
        </w:p>
      </w:tc>
      <w:tc>
        <w:tcPr>
          <w:tcW w:w="6662" w:type="dxa"/>
          <w:vAlign w:val="bottom"/>
        </w:tcPr>
        <w:p w14:paraId="57864530" w14:textId="77777777" w:rsidR="00BA7555" w:rsidRPr="002142EA" w:rsidRDefault="00BA7555" w:rsidP="002142EA">
          <w:pPr>
            <w:pStyle w:val="Header"/>
            <w:jc w:val="right"/>
            <w:rPr>
              <w:rFonts w:ascii="Arial Narrow" w:hAnsi="Arial Narrow"/>
              <w:color w:val="58A618"/>
              <w:sz w:val="16"/>
              <w:szCs w:val="16"/>
            </w:rPr>
          </w:pPr>
        </w:p>
      </w:tc>
    </w:tr>
    <w:tr w:rsidR="00BA7555" w14:paraId="5E6B120E" w14:textId="77777777" w:rsidTr="00F002CA">
      <w:trPr>
        <w:trHeight w:val="517"/>
      </w:trPr>
      <w:tc>
        <w:tcPr>
          <w:tcW w:w="9039" w:type="dxa"/>
          <w:vMerge/>
        </w:tcPr>
        <w:p w14:paraId="4216422B" w14:textId="77777777" w:rsidR="00BA7555" w:rsidRPr="00D811EC" w:rsidRDefault="00BA7555" w:rsidP="00810C9C">
          <w:pPr>
            <w:spacing w:before="120"/>
            <w:rPr>
              <w:color w:val="58A618"/>
            </w:rPr>
          </w:pPr>
        </w:p>
      </w:tc>
      <w:tc>
        <w:tcPr>
          <w:tcW w:w="6662" w:type="dxa"/>
        </w:tcPr>
        <w:p w14:paraId="6AF54528" w14:textId="77777777" w:rsidR="00BA7555" w:rsidRDefault="00BA7555" w:rsidP="0045415D">
          <w:pPr>
            <w:pStyle w:val="Header"/>
            <w:jc w:val="right"/>
            <w:rPr>
              <w:color w:val="58A618"/>
            </w:rPr>
          </w:pPr>
          <w:r w:rsidRPr="00FB144E">
            <w:rPr>
              <w:rFonts w:cs="Arial"/>
              <w:sz w:val="16"/>
              <w:szCs w:val="16"/>
            </w:rPr>
            <w:t xml:space="preserve">Version: </w:t>
          </w:r>
          <w:r>
            <w:rPr>
              <w:rFonts w:cs="Arial"/>
              <w:sz w:val="16"/>
              <w:szCs w:val="16"/>
            </w:rPr>
            <w:fldChar w:fldCharType="begin"/>
          </w:r>
          <w:r>
            <w:rPr>
              <w:rFonts w:cs="Arial"/>
              <w:sz w:val="16"/>
              <w:szCs w:val="16"/>
            </w:rPr>
            <w:instrText xml:space="preserve"> DOCPROPERTY  VersionNumber  \* MERGEFORMAT </w:instrText>
          </w:r>
          <w:r>
            <w:rPr>
              <w:rFonts w:cs="Arial"/>
              <w:sz w:val="16"/>
              <w:szCs w:val="16"/>
            </w:rPr>
            <w:fldChar w:fldCharType="separate"/>
          </w:r>
          <w:proofErr w:type="spellStart"/>
          <w:r>
            <w:rPr>
              <w:rFonts w:cs="Arial"/>
              <w:sz w:val="16"/>
              <w:szCs w:val="16"/>
            </w:rPr>
            <w:t>x.x</w:t>
          </w:r>
          <w:proofErr w:type="spellEnd"/>
          <w:r>
            <w:rPr>
              <w:rFonts w:cs="Arial"/>
              <w:sz w:val="16"/>
              <w:szCs w:val="16"/>
            </w:rPr>
            <w:fldChar w:fldCharType="end"/>
          </w:r>
          <w:r>
            <w:rPr>
              <w:rFonts w:cs="Arial"/>
              <w:sz w:val="16"/>
              <w:szCs w:val="16"/>
            </w:rPr>
            <w:t xml:space="preserve"> – </w:t>
          </w:r>
          <w:r>
            <w:rPr>
              <w:rFonts w:cs="Arial"/>
              <w:sz w:val="16"/>
              <w:szCs w:val="16"/>
            </w:rPr>
            <w:fldChar w:fldCharType="begin"/>
          </w:r>
          <w:r>
            <w:rPr>
              <w:rFonts w:cs="Arial"/>
              <w:sz w:val="16"/>
              <w:szCs w:val="16"/>
            </w:rPr>
            <w:instrText xml:space="preserve"> CREATEDATE  \@ "dddd, d MMMM yyyy"  \* MERGEFORMAT </w:instrText>
          </w:r>
          <w:r>
            <w:rPr>
              <w:rFonts w:cs="Arial"/>
              <w:sz w:val="16"/>
              <w:szCs w:val="16"/>
            </w:rPr>
            <w:fldChar w:fldCharType="separate"/>
          </w:r>
          <w:r>
            <w:rPr>
              <w:rFonts w:cs="Arial"/>
              <w:noProof/>
              <w:sz w:val="16"/>
              <w:szCs w:val="16"/>
            </w:rPr>
            <w:t>Wednesday, 5 June 2019</w:t>
          </w:r>
          <w:r>
            <w:rPr>
              <w:rFonts w:cs="Arial"/>
              <w:sz w:val="16"/>
              <w:szCs w:val="16"/>
            </w:rPr>
            <w:fldChar w:fldCharType="end"/>
          </w:r>
        </w:p>
      </w:tc>
    </w:tr>
  </w:tbl>
  <w:p w14:paraId="4CA08D1C" w14:textId="440D3320" w:rsidR="00BA7555" w:rsidRPr="00F02AA1" w:rsidRDefault="00BA7555" w:rsidP="00F02AA1">
    <w:pPr>
      <w:pStyle w:val="Header"/>
      <w:jc w:val="center"/>
      <w:rPr>
        <w:b/>
        <w:sz w:val="10"/>
      </w:rPr>
    </w:pPr>
    <w:r>
      <w:rPr>
        <w:b/>
        <w:sz w:val="22"/>
      </w:rPr>
      <w:t>ACTIONS REGISTER</w:t>
    </w:r>
    <w:r>
      <w:rPr>
        <w:b/>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1C0E5CE"/>
    <w:lvl w:ilvl="0">
      <w:start w:val="1"/>
      <w:numFmt w:val="bullet"/>
      <w:pStyle w:val="ListBullet4"/>
      <w:lvlText w:val=""/>
      <w:lvlJc w:val="left"/>
      <w:pPr>
        <w:tabs>
          <w:tab w:val="num" w:pos="360"/>
        </w:tabs>
        <w:ind w:left="340" w:hanging="340"/>
      </w:pPr>
      <w:rPr>
        <w:rFonts w:ascii="Wingdings" w:hAnsi="Wingdings" w:hint="default"/>
      </w:rPr>
    </w:lvl>
  </w:abstractNum>
  <w:abstractNum w:abstractNumId="1" w15:restartNumberingAfterBreak="0">
    <w:nsid w:val="068A01ED"/>
    <w:multiLevelType w:val="multilevel"/>
    <w:tmpl w:val="26A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94825"/>
    <w:multiLevelType w:val="hybridMultilevel"/>
    <w:tmpl w:val="72A6B570"/>
    <w:lvl w:ilvl="0" w:tplc="6BF61FC0">
      <w:start w:val="1"/>
      <w:numFmt w:val="bullet"/>
      <w:lvlText w:val=""/>
      <w:lvlJc w:val="left"/>
      <w:pPr>
        <w:ind w:left="720" w:hanging="360"/>
      </w:pPr>
      <w:rPr>
        <w:rFonts w:ascii="Symbol" w:eastAsia="Calibri" w:hAnsi="Symbol" w:cs="Times New Roman" w:hint="default"/>
      </w:rPr>
    </w:lvl>
    <w:lvl w:ilvl="1" w:tplc="02FA7C06">
      <w:start w:val="3"/>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D38D0"/>
    <w:multiLevelType w:val="hybridMultilevel"/>
    <w:tmpl w:val="21725E50"/>
    <w:lvl w:ilvl="0" w:tplc="4D5ACAD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B0156"/>
    <w:multiLevelType w:val="hybridMultilevel"/>
    <w:tmpl w:val="BB4CE28A"/>
    <w:lvl w:ilvl="0" w:tplc="0C090003">
      <w:start w:val="1"/>
      <w:numFmt w:val="bullet"/>
      <w:lvlText w:val="o"/>
      <w:lvlJc w:val="left"/>
      <w:pPr>
        <w:ind w:left="1125" w:hanging="360"/>
      </w:pPr>
      <w:rPr>
        <w:rFonts w:ascii="Courier New" w:hAnsi="Courier New" w:cs="Courier New"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 w15:restartNumberingAfterBreak="0">
    <w:nsid w:val="2D0E4096"/>
    <w:multiLevelType w:val="hybridMultilevel"/>
    <w:tmpl w:val="D8B63C1E"/>
    <w:lvl w:ilvl="0" w:tplc="DB6C4C66">
      <w:start w:val="1"/>
      <w:numFmt w:val="bullet"/>
      <w:pStyle w:val="StyleBullet1Left063cm"/>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9D5114"/>
    <w:multiLevelType w:val="multilevel"/>
    <w:tmpl w:val="57F0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2127E"/>
    <w:multiLevelType w:val="hybridMultilevel"/>
    <w:tmpl w:val="C468672C"/>
    <w:lvl w:ilvl="0" w:tplc="798A31C0">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1">
    <w:nsid w:val="429A4A99"/>
    <w:multiLevelType w:val="hybridMultilevel"/>
    <w:tmpl w:val="DF3A50B6"/>
    <w:lvl w:ilvl="0" w:tplc="0C090001">
      <w:start w:val="1"/>
      <w:numFmt w:val="bullet"/>
      <w:lvlText w:val=""/>
      <w:lvlJc w:val="left"/>
      <w:pPr>
        <w:ind w:left="360" w:hanging="360"/>
      </w:pPr>
      <w:rPr>
        <w:rFonts w:ascii="Symbol" w:hAnsi="Symbol" w:hint="default"/>
        <w:sz w:val="19"/>
        <w:szCs w:val="1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785B0D"/>
    <w:multiLevelType w:val="hybridMultilevel"/>
    <w:tmpl w:val="7530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AC43AD"/>
    <w:multiLevelType w:val="hybridMultilevel"/>
    <w:tmpl w:val="EBC470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4BCD3C6A"/>
    <w:multiLevelType w:val="hybridMultilevel"/>
    <w:tmpl w:val="8D26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663B8E"/>
    <w:multiLevelType w:val="multilevel"/>
    <w:tmpl w:val="0D8E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A5F6B"/>
    <w:multiLevelType w:val="hybridMultilevel"/>
    <w:tmpl w:val="89DAF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5" w15:restartNumberingAfterBreak="0">
    <w:nsid w:val="4F4302C9"/>
    <w:multiLevelType w:val="hybridMultilevel"/>
    <w:tmpl w:val="1C60D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24807"/>
    <w:multiLevelType w:val="hybridMultilevel"/>
    <w:tmpl w:val="FC8639A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4991F06"/>
    <w:multiLevelType w:val="hybridMultilevel"/>
    <w:tmpl w:val="E5EEA1A6"/>
    <w:lvl w:ilvl="0" w:tplc="0C090003">
      <w:start w:val="1"/>
      <w:numFmt w:val="bullet"/>
      <w:lvlText w:val="o"/>
      <w:lvlJc w:val="left"/>
      <w:pPr>
        <w:ind w:left="36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24452A"/>
    <w:multiLevelType w:val="hybridMultilevel"/>
    <w:tmpl w:val="8E64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86341C"/>
    <w:multiLevelType w:val="multilevel"/>
    <w:tmpl w:val="89BC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A2731"/>
    <w:multiLevelType w:val="multilevel"/>
    <w:tmpl w:val="9C0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10661"/>
    <w:multiLevelType w:val="hybridMultilevel"/>
    <w:tmpl w:val="1D04831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0261590">
    <w:abstractNumId w:val="14"/>
  </w:num>
  <w:num w:numId="2" w16cid:durableId="812525022">
    <w:abstractNumId w:val="0"/>
  </w:num>
  <w:num w:numId="3" w16cid:durableId="21824394">
    <w:abstractNumId w:val="5"/>
  </w:num>
  <w:num w:numId="4" w16cid:durableId="748162748">
    <w:abstractNumId w:val="7"/>
  </w:num>
  <w:num w:numId="5" w16cid:durableId="817964633">
    <w:abstractNumId w:val="3"/>
  </w:num>
  <w:num w:numId="6" w16cid:durableId="1704088339">
    <w:abstractNumId w:val="2"/>
  </w:num>
  <w:num w:numId="7" w16cid:durableId="987245756">
    <w:abstractNumId w:val="18"/>
  </w:num>
  <w:num w:numId="8" w16cid:durableId="1414738340">
    <w:abstractNumId w:val="15"/>
  </w:num>
  <w:num w:numId="9" w16cid:durableId="1585795935">
    <w:abstractNumId w:val="21"/>
  </w:num>
  <w:num w:numId="10" w16cid:durableId="68432639">
    <w:abstractNumId w:val="8"/>
  </w:num>
  <w:num w:numId="11" w16cid:durableId="1790275884">
    <w:abstractNumId w:val="17"/>
  </w:num>
  <w:num w:numId="12" w16cid:durableId="647436548">
    <w:abstractNumId w:val="6"/>
  </w:num>
  <w:num w:numId="13" w16cid:durableId="723136708">
    <w:abstractNumId w:val="20"/>
  </w:num>
  <w:num w:numId="14" w16cid:durableId="1069040217">
    <w:abstractNumId w:val="12"/>
  </w:num>
  <w:num w:numId="15" w16cid:durableId="386729671">
    <w:abstractNumId w:val="1"/>
  </w:num>
  <w:num w:numId="16" w16cid:durableId="1941374623">
    <w:abstractNumId w:val="19"/>
  </w:num>
  <w:num w:numId="17" w16cid:durableId="1451968501">
    <w:abstractNumId w:val="9"/>
  </w:num>
  <w:num w:numId="18" w16cid:durableId="733360593">
    <w:abstractNumId w:val="10"/>
  </w:num>
  <w:num w:numId="19" w16cid:durableId="1296260013">
    <w:abstractNumId w:val="11"/>
  </w:num>
  <w:num w:numId="20" w16cid:durableId="282083577">
    <w:abstractNumId w:val="16"/>
  </w:num>
  <w:num w:numId="21" w16cid:durableId="1877157517">
    <w:abstractNumId w:val="4"/>
  </w:num>
  <w:num w:numId="22" w16cid:durableId="152536798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4"/>
    <w:rsid w:val="00000C16"/>
    <w:rsid w:val="000014C3"/>
    <w:rsid w:val="0000159E"/>
    <w:rsid w:val="000019A4"/>
    <w:rsid w:val="0000297C"/>
    <w:rsid w:val="00003D6F"/>
    <w:rsid w:val="000044CE"/>
    <w:rsid w:val="00004AE2"/>
    <w:rsid w:val="00005CC3"/>
    <w:rsid w:val="00007315"/>
    <w:rsid w:val="00010E7E"/>
    <w:rsid w:val="00012947"/>
    <w:rsid w:val="0001470F"/>
    <w:rsid w:val="00015891"/>
    <w:rsid w:val="00015BE5"/>
    <w:rsid w:val="00016542"/>
    <w:rsid w:val="00016C51"/>
    <w:rsid w:val="000177AA"/>
    <w:rsid w:val="00017A17"/>
    <w:rsid w:val="0002080A"/>
    <w:rsid w:val="00021BDB"/>
    <w:rsid w:val="00021EDE"/>
    <w:rsid w:val="000220DA"/>
    <w:rsid w:val="0002266D"/>
    <w:rsid w:val="00023C61"/>
    <w:rsid w:val="00025194"/>
    <w:rsid w:val="00025E06"/>
    <w:rsid w:val="00026566"/>
    <w:rsid w:val="000267A6"/>
    <w:rsid w:val="000272B8"/>
    <w:rsid w:val="0002772B"/>
    <w:rsid w:val="00027D99"/>
    <w:rsid w:val="000322F6"/>
    <w:rsid w:val="00032CD7"/>
    <w:rsid w:val="00033EFB"/>
    <w:rsid w:val="00033EFD"/>
    <w:rsid w:val="000348DD"/>
    <w:rsid w:val="0003511D"/>
    <w:rsid w:val="000352B2"/>
    <w:rsid w:val="00035B0D"/>
    <w:rsid w:val="00036341"/>
    <w:rsid w:val="00036FF5"/>
    <w:rsid w:val="0004118D"/>
    <w:rsid w:val="00041ACE"/>
    <w:rsid w:val="00042B47"/>
    <w:rsid w:val="00042F3F"/>
    <w:rsid w:val="00044523"/>
    <w:rsid w:val="0004474F"/>
    <w:rsid w:val="0004561A"/>
    <w:rsid w:val="00045E25"/>
    <w:rsid w:val="00046078"/>
    <w:rsid w:val="00046243"/>
    <w:rsid w:val="0004668C"/>
    <w:rsid w:val="00047191"/>
    <w:rsid w:val="000547C2"/>
    <w:rsid w:val="00054EB8"/>
    <w:rsid w:val="00055105"/>
    <w:rsid w:val="000564E9"/>
    <w:rsid w:val="000568D1"/>
    <w:rsid w:val="00056B4B"/>
    <w:rsid w:val="00057143"/>
    <w:rsid w:val="00057531"/>
    <w:rsid w:val="000577C8"/>
    <w:rsid w:val="0006023D"/>
    <w:rsid w:val="000602DB"/>
    <w:rsid w:val="000624A0"/>
    <w:rsid w:val="000625F4"/>
    <w:rsid w:val="000627FC"/>
    <w:rsid w:val="00063941"/>
    <w:rsid w:val="00063A71"/>
    <w:rsid w:val="00063E5D"/>
    <w:rsid w:val="000646B9"/>
    <w:rsid w:val="000655C3"/>
    <w:rsid w:val="00066187"/>
    <w:rsid w:val="0006636C"/>
    <w:rsid w:val="00066D6F"/>
    <w:rsid w:val="000672F1"/>
    <w:rsid w:val="00067733"/>
    <w:rsid w:val="000702BA"/>
    <w:rsid w:val="00070986"/>
    <w:rsid w:val="00071A0E"/>
    <w:rsid w:val="00072AE7"/>
    <w:rsid w:val="00074FDC"/>
    <w:rsid w:val="00075A43"/>
    <w:rsid w:val="00075DD9"/>
    <w:rsid w:val="00075FEF"/>
    <w:rsid w:val="00076264"/>
    <w:rsid w:val="00076355"/>
    <w:rsid w:val="000771D9"/>
    <w:rsid w:val="0008017C"/>
    <w:rsid w:val="00080D55"/>
    <w:rsid w:val="00080DDC"/>
    <w:rsid w:val="00081E71"/>
    <w:rsid w:val="000832D7"/>
    <w:rsid w:val="000836CC"/>
    <w:rsid w:val="00083FE4"/>
    <w:rsid w:val="00084170"/>
    <w:rsid w:val="000841B5"/>
    <w:rsid w:val="00084E83"/>
    <w:rsid w:val="000854A0"/>
    <w:rsid w:val="000859C9"/>
    <w:rsid w:val="00086454"/>
    <w:rsid w:val="000868CF"/>
    <w:rsid w:val="00086A73"/>
    <w:rsid w:val="00086FDD"/>
    <w:rsid w:val="00087309"/>
    <w:rsid w:val="0009012E"/>
    <w:rsid w:val="0009111F"/>
    <w:rsid w:val="00091311"/>
    <w:rsid w:val="0009178A"/>
    <w:rsid w:val="00092148"/>
    <w:rsid w:val="000930E1"/>
    <w:rsid w:val="00093176"/>
    <w:rsid w:val="00093D62"/>
    <w:rsid w:val="00093E84"/>
    <w:rsid w:val="00094504"/>
    <w:rsid w:val="00094DF9"/>
    <w:rsid w:val="00095D50"/>
    <w:rsid w:val="00096EE8"/>
    <w:rsid w:val="000A05DD"/>
    <w:rsid w:val="000A08A9"/>
    <w:rsid w:val="000A1291"/>
    <w:rsid w:val="000A1967"/>
    <w:rsid w:val="000A3A84"/>
    <w:rsid w:val="000A505F"/>
    <w:rsid w:val="000A5304"/>
    <w:rsid w:val="000A7201"/>
    <w:rsid w:val="000A7730"/>
    <w:rsid w:val="000B0501"/>
    <w:rsid w:val="000B1EF0"/>
    <w:rsid w:val="000B20F0"/>
    <w:rsid w:val="000B2682"/>
    <w:rsid w:val="000B32BF"/>
    <w:rsid w:val="000B411A"/>
    <w:rsid w:val="000B43EA"/>
    <w:rsid w:val="000B45C6"/>
    <w:rsid w:val="000B54AC"/>
    <w:rsid w:val="000B5D77"/>
    <w:rsid w:val="000B6D1B"/>
    <w:rsid w:val="000B7AA7"/>
    <w:rsid w:val="000C03B1"/>
    <w:rsid w:val="000C05B0"/>
    <w:rsid w:val="000C0A65"/>
    <w:rsid w:val="000C1B3B"/>
    <w:rsid w:val="000C2AC5"/>
    <w:rsid w:val="000C357D"/>
    <w:rsid w:val="000C3628"/>
    <w:rsid w:val="000C3F80"/>
    <w:rsid w:val="000C78B8"/>
    <w:rsid w:val="000D1FB4"/>
    <w:rsid w:val="000D2DB2"/>
    <w:rsid w:val="000D2E13"/>
    <w:rsid w:val="000D4367"/>
    <w:rsid w:val="000D50CD"/>
    <w:rsid w:val="000D54C8"/>
    <w:rsid w:val="000D6027"/>
    <w:rsid w:val="000D60DB"/>
    <w:rsid w:val="000D61A5"/>
    <w:rsid w:val="000D796A"/>
    <w:rsid w:val="000E1326"/>
    <w:rsid w:val="000E22F6"/>
    <w:rsid w:val="000E45E9"/>
    <w:rsid w:val="000E481D"/>
    <w:rsid w:val="000E484E"/>
    <w:rsid w:val="000E51BD"/>
    <w:rsid w:val="000E6104"/>
    <w:rsid w:val="000E6454"/>
    <w:rsid w:val="000E69D4"/>
    <w:rsid w:val="000E6FE5"/>
    <w:rsid w:val="000E739A"/>
    <w:rsid w:val="000E7DE1"/>
    <w:rsid w:val="000F102F"/>
    <w:rsid w:val="000F167D"/>
    <w:rsid w:val="000F1BB4"/>
    <w:rsid w:val="000F1EEC"/>
    <w:rsid w:val="000F4596"/>
    <w:rsid w:val="000F47E0"/>
    <w:rsid w:val="000F5807"/>
    <w:rsid w:val="000F58CB"/>
    <w:rsid w:val="000F64DE"/>
    <w:rsid w:val="000F6AE3"/>
    <w:rsid w:val="000F71E8"/>
    <w:rsid w:val="000F76AB"/>
    <w:rsid w:val="000F7CEF"/>
    <w:rsid w:val="00100694"/>
    <w:rsid w:val="001007A1"/>
    <w:rsid w:val="001024DB"/>
    <w:rsid w:val="00102833"/>
    <w:rsid w:val="00103327"/>
    <w:rsid w:val="001042E4"/>
    <w:rsid w:val="0010458C"/>
    <w:rsid w:val="001049A5"/>
    <w:rsid w:val="001054F0"/>
    <w:rsid w:val="001055F8"/>
    <w:rsid w:val="001058BC"/>
    <w:rsid w:val="00105AB3"/>
    <w:rsid w:val="00106930"/>
    <w:rsid w:val="0010759E"/>
    <w:rsid w:val="00110E03"/>
    <w:rsid w:val="0011204A"/>
    <w:rsid w:val="00112155"/>
    <w:rsid w:val="00113648"/>
    <w:rsid w:val="00113A2A"/>
    <w:rsid w:val="00114C8A"/>
    <w:rsid w:val="00114E2E"/>
    <w:rsid w:val="00115638"/>
    <w:rsid w:val="00116185"/>
    <w:rsid w:val="00116951"/>
    <w:rsid w:val="00116F1B"/>
    <w:rsid w:val="001178A4"/>
    <w:rsid w:val="00120C22"/>
    <w:rsid w:val="00120C6E"/>
    <w:rsid w:val="00121EA7"/>
    <w:rsid w:val="00123331"/>
    <w:rsid w:val="0012490A"/>
    <w:rsid w:val="0012572B"/>
    <w:rsid w:val="00125B2B"/>
    <w:rsid w:val="001261E7"/>
    <w:rsid w:val="001315C1"/>
    <w:rsid w:val="00135C0A"/>
    <w:rsid w:val="0013632F"/>
    <w:rsid w:val="00136710"/>
    <w:rsid w:val="00140C01"/>
    <w:rsid w:val="00141164"/>
    <w:rsid w:val="00141BB9"/>
    <w:rsid w:val="0014224F"/>
    <w:rsid w:val="00142528"/>
    <w:rsid w:val="00142565"/>
    <w:rsid w:val="001425C9"/>
    <w:rsid w:val="00142C0B"/>
    <w:rsid w:val="001431A2"/>
    <w:rsid w:val="001432A0"/>
    <w:rsid w:val="00143CC1"/>
    <w:rsid w:val="00143D97"/>
    <w:rsid w:val="001445EF"/>
    <w:rsid w:val="00144E9A"/>
    <w:rsid w:val="001459F5"/>
    <w:rsid w:val="00145D81"/>
    <w:rsid w:val="00146DE8"/>
    <w:rsid w:val="00147392"/>
    <w:rsid w:val="0015076F"/>
    <w:rsid w:val="00150858"/>
    <w:rsid w:val="001525F9"/>
    <w:rsid w:val="00153428"/>
    <w:rsid w:val="001538CF"/>
    <w:rsid w:val="00154393"/>
    <w:rsid w:val="00154C02"/>
    <w:rsid w:val="00154E25"/>
    <w:rsid w:val="001557F7"/>
    <w:rsid w:val="0015581A"/>
    <w:rsid w:val="0015618A"/>
    <w:rsid w:val="00156A3B"/>
    <w:rsid w:val="00157265"/>
    <w:rsid w:val="0015727A"/>
    <w:rsid w:val="00157D20"/>
    <w:rsid w:val="00157D4F"/>
    <w:rsid w:val="001625D6"/>
    <w:rsid w:val="001625F7"/>
    <w:rsid w:val="0016285D"/>
    <w:rsid w:val="001631A3"/>
    <w:rsid w:val="00164229"/>
    <w:rsid w:val="00164646"/>
    <w:rsid w:val="001647A5"/>
    <w:rsid w:val="001654B6"/>
    <w:rsid w:val="0016557E"/>
    <w:rsid w:val="00165F5A"/>
    <w:rsid w:val="00166094"/>
    <w:rsid w:val="00166E4B"/>
    <w:rsid w:val="00167585"/>
    <w:rsid w:val="00167980"/>
    <w:rsid w:val="00170FB0"/>
    <w:rsid w:val="0017181B"/>
    <w:rsid w:val="0017184E"/>
    <w:rsid w:val="0017573F"/>
    <w:rsid w:val="00175B90"/>
    <w:rsid w:val="00176A7F"/>
    <w:rsid w:val="0018188B"/>
    <w:rsid w:val="00181B78"/>
    <w:rsid w:val="00182428"/>
    <w:rsid w:val="00182EB9"/>
    <w:rsid w:val="001830B6"/>
    <w:rsid w:val="00183DD1"/>
    <w:rsid w:val="00183FF7"/>
    <w:rsid w:val="00185456"/>
    <w:rsid w:val="00185495"/>
    <w:rsid w:val="001861D4"/>
    <w:rsid w:val="001864CB"/>
    <w:rsid w:val="00186653"/>
    <w:rsid w:val="00186AE9"/>
    <w:rsid w:val="001876B0"/>
    <w:rsid w:val="00190F4A"/>
    <w:rsid w:val="00191295"/>
    <w:rsid w:val="00191CAA"/>
    <w:rsid w:val="00193B6B"/>
    <w:rsid w:val="00194188"/>
    <w:rsid w:val="00194D9D"/>
    <w:rsid w:val="0019698D"/>
    <w:rsid w:val="001A0E1E"/>
    <w:rsid w:val="001A11D2"/>
    <w:rsid w:val="001A1707"/>
    <w:rsid w:val="001A1DC5"/>
    <w:rsid w:val="001A2178"/>
    <w:rsid w:val="001A22B9"/>
    <w:rsid w:val="001A37DF"/>
    <w:rsid w:val="001A475F"/>
    <w:rsid w:val="001A5E97"/>
    <w:rsid w:val="001A5FF2"/>
    <w:rsid w:val="001A652B"/>
    <w:rsid w:val="001A7BB8"/>
    <w:rsid w:val="001B02EB"/>
    <w:rsid w:val="001B1D58"/>
    <w:rsid w:val="001B25CE"/>
    <w:rsid w:val="001B30BD"/>
    <w:rsid w:val="001B36F6"/>
    <w:rsid w:val="001B4604"/>
    <w:rsid w:val="001B6FC2"/>
    <w:rsid w:val="001B7074"/>
    <w:rsid w:val="001B7C53"/>
    <w:rsid w:val="001C06F6"/>
    <w:rsid w:val="001C12DF"/>
    <w:rsid w:val="001C1D44"/>
    <w:rsid w:val="001C33F3"/>
    <w:rsid w:val="001C4772"/>
    <w:rsid w:val="001C47C5"/>
    <w:rsid w:val="001C4FC6"/>
    <w:rsid w:val="001C4FCD"/>
    <w:rsid w:val="001C529C"/>
    <w:rsid w:val="001C675D"/>
    <w:rsid w:val="001C6927"/>
    <w:rsid w:val="001C699F"/>
    <w:rsid w:val="001C786D"/>
    <w:rsid w:val="001C7C35"/>
    <w:rsid w:val="001D02AA"/>
    <w:rsid w:val="001D0B09"/>
    <w:rsid w:val="001D0CAF"/>
    <w:rsid w:val="001D1568"/>
    <w:rsid w:val="001D184B"/>
    <w:rsid w:val="001D1F89"/>
    <w:rsid w:val="001D4058"/>
    <w:rsid w:val="001D41F7"/>
    <w:rsid w:val="001D566A"/>
    <w:rsid w:val="001D566E"/>
    <w:rsid w:val="001D6F92"/>
    <w:rsid w:val="001D7121"/>
    <w:rsid w:val="001D74D5"/>
    <w:rsid w:val="001E0150"/>
    <w:rsid w:val="001E015A"/>
    <w:rsid w:val="001E0B8B"/>
    <w:rsid w:val="001E0F63"/>
    <w:rsid w:val="001E115E"/>
    <w:rsid w:val="001E12C6"/>
    <w:rsid w:val="001E1436"/>
    <w:rsid w:val="001E2EC5"/>
    <w:rsid w:val="001E504C"/>
    <w:rsid w:val="001E6A55"/>
    <w:rsid w:val="001E7A3F"/>
    <w:rsid w:val="001F0825"/>
    <w:rsid w:val="001F0A98"/>
    <w:rsid w:val="001F1E4A"/>
    <w:rsid w:val="001F2EDD"/>
    <w:rsid w:val="001F3C55"/>
    <w:rsid w:val="001F462B"/>
    <w:rsid w:val="001F63F2"/>
    <w:rsid w:val="001F693D"/>
    <w:rsid w:val="001F6F68"/>
    <w:rsid w:val="001F76C6"/>
    <w:rsid w:val="002002EB"/>
    <w:rsid w:val="00200DA8"/>
    <w:rsid w:val="00200DD1"/>
    <w:rsid w:val="00202212"/>
    <w:rsid w:val="00202523"/>
    <w:rsid w:val="00202A81"/>
    <w:rsid w:val="002041CA"/>
    <w:rsid w:val="0020422F"/>
    <w:rsid w:val="00205AE2"/>
    <w:rsid w:val="00206EBD"/>
    <w:rsid w:val="00207F61"/>
    <w:rsid w:val="00210C01"/>
    <w:rsid w:val="002122A5"/>
    <w:rsid w:val="00212448"/>
    <w:rsid w:val="00212840"/>
    <w:rsid w:val="00213A98"/>
    <w:rsid w:val="002142EA"/>
    <w:rsid w:val="00214DC2"/>
    <w:rsid w:val="002158D5"/>
    <w:rsid w:val="00216228"/>
    <w:rsid w:val="002205EC"/>
    <w:rsid w:val="00221483"/>
    <w:rsid w:val="00221F02"/>
    <w:rsid w:val="002230EA"/>
    <w:rsid w:val="002232BF"/>
    <w:rsid w:val="00223820"/>
    <w:rsid w:val="002238EC"/>
    <w:rsid w:val="0022437B"/>
    <w:rsid w:val="002257E1"/>
    <w:rsid w:val="00225BCC"/>
    <w:rsid w:val="0022611F"/>
    <w:rsid w:val="00226486"/>
    <w:rsid w:val="00226A6E"/>
    <w:rsid w:val="0023034E"/>
    <w:rsid w:val="00230484"/>
    <w:rsid w:val="002307F2"/>
    <w:rsid w:val="002313A7"/>
    <w:rsid w:val="0023140F"/>
    <w:rsid w:val="00231558"/>
    <w:rsid w:val="00231F88"/>
    <w:rsid w:val="002326D6"/>
    <w:rsid w:val="0023329E"/>
    <w:rsid w:val="0023367D"/>
    <w:rsid w:val="0023610F"/>
    <w:rsid w:val="00236ED8"/>
    <w:rsid w:val="00237B87"/>
    <w:rsid w:val="00240498"/>
    <w:rsid w:val="00240B82"/>
    <w:rsid w:val="00240FBC"/>
    <w:rsid w:val="00241207"/>
    <w:rsid w:val="00241A76"/>
    <w:rsid w:val="00242DD0"/>
    <w:rsid w:val="0024372E"/>
    <w:rsid w:val="00243B05"/>
    <w:rsid w:val="00243CA7"/>
    <w:rsid w:val="0024510B"/>
    <w:rsid w:val="0024610C"/>
    <w:rsid w:val="00246CD6"/>
    <w:rsid w:val="00246CDB"/>
    <w:rsid w:val="0024759C"/>
    <w:rsid w:val="00247E48"/>
    <w:rsid w:val="00250614"/>
    <w:rsid w:val="002525AA"/>
    <w:rsid w:val="00252D99"/>
    <w:rsid w:val="00253069"/>
    <w:rsid w:val="0025371C"/>
    <w:rsid w:val="002539D2"/>
    <w:rsid w:val="0025486D"/>
    <w:rsid w:val="00254A6D"/>
    <w:rsid w:val="0025580E"/>
    <w:rsid w:val="002565B9"/>
    <w:rsid w:val="0025719A"/>
    <w:rsid w:val="00257C94"/>
    <w:rsid w:val="0026027C"/>
    <w:rsid w:val="002614DD"/>
    <w:rsid w:val="0026189B"/>
    <w:rsid w:val="00262E86"/>
    <w:rsid w:val="002632D9"/>
    <w:rsid w:val="00264003"/>
    <w:rsid w:val="002640FD"/>
    <w:rsid w:val="00264907"/>
    <w:rsid w:val="002649DA"/>
    <w:rsid w:val="002669BF"/>
    <w:rsid w:val="00266D41"/>
    <w:rsid w:val="00266E7E"/>
    <w:rsid w:val="002709ED"/>
    <w:rsid w:val="00271D3D"/>
    <w:rsid w:val="00274F35"/>
    <w:rsid w:val="0027547B"/>
    <w:rsid w:val="00275E67"/>
    <w:rsid w:val="002764DF"/>
    <w:rsid w:val="00276540"/>
    <w:rsid w:val="0027677F"/>
    <w:rsid w:val="002768E9"/>
    <w:rsid w:val="00277954"/>
    <w:rsid w:val="00277A50"/>
    <w:rsid w:val="00277A6A"/>
    <w:rsid w:val="00277C7A"/>
    <w:rsid w:val="00277EC5"/>
    <w:rsid w:val="0028002A"/>
    <w:rsid w:val="00280A58"/>
    <w:rsid w:val="00280C3F"/>
    <w:rsid w:val="002812DA"/>
    <w:rsid w:val="002812DB"/>
    <w:rsid w:val="002821F2"/>
    <w:rsid w:val="002855AB"/>
    <w:rsid w:val="0028587E"/>
    <w:rsid w:val="002859C2"/>
    <w:rsid w:val="00285C93"/>
    <w:rsid w:val="00285D43"/>
    <w:rsid w:val="00286C34"/>
    <w:rsid w:val="002872A4"/>
    <w:rsid w:val="00287B65"/>
    <w:rsid w:val="002908C4"/>
    <w:rsid w:val="00290CE9"/>
    <w:rsid w:val="00291800"/>
    <w:rsid w:val="00292571"/>
    <w:rsid w:val="00292610"/>
    <w:rsid w:val="00292888"/>
    <w:rsid w:val="00292AC7"/>
    <w:rsid w:val="00292F9E"/>
    <w:rsid w:val="002931D4"/>
    <w:rsid w:val="0029389F"/>
    <w:rsid w:val="002953E9"/>
    <w:rsid w:val="00296415"/>
    <w:rsid w:val="00296FA2"/>
    <w:rsid w:val="00297646"/>
    <w:rsid w:val="00297B96"/>
    <w:rsid w:val="002A017D"/>
    <w:rsid w:val="002A0616"/>
    <w:rsid w:val="002A0CA8"/>
    <w:rsid w:val="002A10EC"/>
    <w:rsid w:val="002A31A8"/>
    <w:rsid w:val="002A3479"/>
    <w:rsid w:val="002A4084"/>
    <w:rsid w:val="002A41D3"/>
    <w:rsid w:val="002A4315"/>
    <w:rsid w:val="002A4FA7"/>
    <w:rsid w:val="002A5893"/>
    <w:rsid w:val="002A773A"/>
    <w:rsid w:val="002A7F66"/>
    <w:rsid w:val="002B00F3"/>
    <w:rsid w:val="002B09CB"/>
    <w:rsid w:val="002B0F78"/>
    <w:rsid w:val="002B19DD"/>
    <w:rsid w:val="002B1AB0"/>
    <w:rsid w:val="002B26ED"/>
    <w:rsid w:val="002B4C36"/>
    <w:rsid w:val="002B5FA8"/>
    <w:rsid w:val="002B615B"/>
    <w:rsid w:val="002B61FF"/>
    <w:rsid w:val="002B637E"/>
    <w:rsid w:val="002B6737"/>
    <w:rsid w:val="002B6F73"/>
    <w:rsid w:val="002B7FBB"/>
    <w:rsid w:val="002C0369"/>
    <w:rsid w:val="002C21EA"/>
    <w:rsid w:val="002C2B6F"/>
    <w:rsid w:val="002C2C0B"/>
    <w:rsid w:val="002C346A"/>
    <w:rsid w:val="002C3644"/>
    <w:rsid w:val="002C45F6"/>
    <w:rsid w:val="002C47D9"/>
    <w:rsid w:val="002C5A7A"/>
    <w:rsid w:val="002C5D8D"/>
    <w:rsid w:val="002C74C8"/>
    <w:rsid w:val="002C79B3"/>
    <w:rsid w:val="002C79B5"/>
    <w:rsid w:val="002C7A48"/>
    <w:rsid w:val="002D00AD"/>
    <w:rsid w:val="002D03F2"/>
    <w:rsid w:val="002D2B47"/>
    <w:rsid w:val="002D332D"/>
    <w:rsid w:val="002D35D4"/>
    <w:rsid w:val="002D3879"/>
    <w:rsid w:val="002D39E6"/>
    <w:rsid w:val="002D4953"/>
    <w:rsid w:val="002D4DE7"/>
    <w:rsid w:val="002D5AED"/>
    <w:rsid w:val="002D672C"/>
    <w:rsid w:val="002D6B38"/>
    <w:rsid w:val="002D7627"/>
    <w:rsid w:val="002D78D6"/>
    <w:rsid w:val="002E0397"/>
    <w:rsid w:val="002E05B7"/>
    <w:rsid w:val="002E0C04"/>
    <w:rsid w:val="002E107F"/>
    <w:rsid w:val="002E19A7"/>
    <w:rsid w:val="002E1C54"/>
    <w:rsid w:val="002E247D"/>
    <w:rsid w:val="002E3FC2"/>
    <w:rsid w:val="002E4100"/>
    <w:rsid w:val="002E5079"/>
    <w:rsid w:val="002E5700"/>
    <w:rsid w:val="002E5ADE"/>
    <w:rsid w:val="002E5C00"/>
    <w:rsid w:val="002E794A"/>
    <w:rsid w:val="002E7D99"/>
    <w:rsid w:val="002F0779"/>
    <w:rsid w:val="002F124A"/>
    <w:rsid w:val="002F176F"/>
    <w:rsid w:val="002F20AA"/>
    <w:rsid w:val="002F26F9"/>
    <w:rsid w:val="002F2869"/>
    <w:rsid w:val="002F32D1"/>
    <w:rsid w:val="002F5527"/>
    <w:rsid w:val="002F6319"/>
    <w:rsid w:val="00300224"/>
    <w:rsid w:val="00300F82"/>
    <w:rsid w:val="00301538"/>
    <w:rsid w:val="00302C78"/>
    <w:rsid w:val="00303B1E"/>
    <w:rsid w:val="00304568"/>
    <w:rsid w:val="00305381"/>
    <w:rsid w:val="00305824"/>
    <w:rsid w:val="00306AB8"/>
    <w:rsid w:val="00306EDA"/>
    <w:rsid w:val="00306F7E"/>
    <w:rsid w:val="003072A1"/>
    <w:rsid w:val="0030746C"/>
    <w:rsid w:val="00307A8A"/>
    <w:rsid w:val="003102A5"/>
    <w:rsid w:val="00310BA3"/>
    <w:rsid w:val="00311516"/>
    <w:rsid w:val="00311900"/>
    <w:rsid w:val="003129C4"/>
    <w:rsid w:val="0031393B"/>
    <w:rsid w:val="003144BF"/>
    <w:rsid w:val="0031563B"/>
    <w:rsid w:val="00315751"/>
    <w:rsid w:val="00315F8E"/>
    <w:rsid w:val="0032019E"/>
    <w:rsid w:val="00321FD6"/>
    <w:rsid w:val="0032203B"/>
    <w:rsid w:val="00323354"/>
    <w:rsid w:val="00324622"/>
    <w:rsid w:val="003267F3"/>
    <w:rsid w:val="003271D6"/>
    <w:rsid w:val="0032750D"/>
    <w:rsid w:val="0033048F"/>
    <w:rsid w:val="00332289"/>
    <w:rsid w:val="00333115"/>
    <w:rsid w:val="00333D8A"/>
    <w:rsid w:val="0033449E"/>
    <w:rsid w:val="0033765F"/>
    <w:rsid w:val="00337F94"/>
    <w:rsid w:val="00340EAB"/>
    <w:rsid w:val="0034167E"/>
    <w:rsid w:val="003422AD"/>
    <w:rsid w:val="0034391D"/>
    <w:rsid w:val="003441F6"/>
    <w:rsid w:val="00344E0A"/>
    <w:rsid w:val="00344EDE"/>
    <w:rsid w:val="003451FE"/>
    <w:rsid w:val="00346078"/>
    <w:rsid w:val="00347B98"/>
    <w:rsid w:val="00350E4A"/>
    <w:rsid w:val="00351940"/>
    <w:rsid w:val="00351DA6"/>
    <w:rsid w:val="00352BC8"/>
    <w:rsid w:val="00352C89"/>
    <w:rsid w:val="00354D2C"/>
    <w:rsid w:val="00355548"/>
    <w:rsid w:val="003556E1"/>
    <w:rsid w:val="00355BCB"/>
    <w:rsid w:val="00355D1E"/>
    <w:rsid w:val="00355D7D"/>
    <w:rsid w:val="00356E18"/>
    <w:rsid w:val="003578D7"/>
    <w:rsid w:val="00357B3E"/>
    <w:rsid w:val="0036407F"/>
    <w:rsid w:val="003648E5"/>
    <w:rsid w:val="003656FF"/>
    <w:rsid w:val="0036603F"/>
    <w:rsid w:val="00370514"/>
    <w:rsid w:val="0037051E"/>
    <w:rsid w:val="00371476"/>
    <w:rsid w:val="00371D95"/>
    <w:rsid w:val="00371E6C"/>
    <w:rsid w:val="003727F8"/>
    <w:rsid w:val="0037360F"/>
    <w:rsid w:val="0037459B"/>
    <w:rsid w:val="0037530E"/>
    <w:rsid w:val="00375504"/>
    <w:rsid w:val="00375C23"/>
    <w:rsid w:val="003760C3"/>
    <w:rsid w:val="0037621B"/>
    <w:rsid w:val="0037685E"/>
    <w:rsid w:val="00376C5B"/>
    <w:rsid w:val="00376E70"/>
    <w:rsid w:val="00377C46"/>
    <w:rsid w:val="003817C3"/>
    <w:rsid w:val="00381DBD"/>
    <w:rsid w:val="003822D5"/>
    <w:rsid w:val="00383E73"/>
    <w:rsid w:val="00384272"/>
    <w:rsid w:val="003844EF"/>
    <w:rsid w:val="00385BE1"/>
    <w:rsid w:val="00385ED1"/>
    <w:rsid w:val="00386041"/>
    <w:rsid w:val="0038618F"/>
    <w:rsid w:val="00387A91"/>
    <w:rsid w:val="003906E1"/>
    <w:rsid w:val="00391416"/>
    <w:rsid w:val="003924E4"/>
    <w:rsid w:val="00392B27"/>
    <w:rsid w:val="003941B1"/>
    <w:rsid w:val="00394A73"/>
    <w:rsid w:val="00395122"/>
    <w:rsid w:val="003952D6"/>
    <w:rsid w:val="00395999"/>
    <w:rsid w:val="00397857"/>
    <w:rsid w:val="003A05B7"/>
    <w:rsid w:val="003A16C7"/>
    <w:rsid w:val="003A1A8D"/>
    <w:rsid w:val="003A2C7A"/>
    <w:rsid w:val="003A3969"/>
    <w:rsid w:val="003A46D1"/>
    <w:rsid w:val="003A4C40"/>
    <w:rsid w:val="003A4D53"/>
    <w:rsid w:val="003A5E95"/>
    <w:rsid w:val="003A6BEC"/>
    <w:rsid w:val="003A7DB3"/>
    <w:rsid w:val="003B07FC"/>
    <w:rsid w:val="003B10B4"/>
    <w:rsid w:val="003B208B"/>
    <w:rsid w:val="003B26FC"/>
    <w:rsid w:val="003B31DC"/>
    <w:rsid w:val="003B45AF"/>
    <w:rsid w:val="003B46A7"/>
    <w:rsid w:val="003B4D1C"/>
    <w:rsid w:val="003B61E5"/>
    <w:rsid w:val="003B6B25"/>
    <w:rsid w:val="003B7125"/>
    <w:rsid w:val="003B7448"/>
    <w:rsid w:val="003C1C2F"/>
    <w:rsid w:val="003C1FDA"/>
    <w:rsid w:val="003C3D89"/>
    <w:rsid w:val="003C4150"/>
    <w:rsid w:val="003C5054"/>
    <w:rsid w:val="003C5AD8"/>
    <w:rsid w:val="003C621C"/>
    <w:rsid w:val="003C696E"/>
    <w:rsid w:val="003C72C8"/>
    <w:rsid w:val="003C79FF"/>
    <w:rsid w:val="003D094A"/>
    <w:rsid w:val="003D1594"/>
    <w:rsid w:val="003D55D5"/>
    <w:rsid w:val="003D6450"/>
    <w:rsid w:val="003D7948"/>
    <w:rsid w:val="003D7FFA"/>
    <w:rsid w:val="003E04CB"/>
    <w:rsid w:val="003E1787"/>
    <w:rsid w:val="003E23D9"/>
    <w:rsid w:val="003E2F31"/>
    <w:rsid w:val="003E3DCB"/>
    <w:rsid w:val="003E4043"/>
    <w:rsid w:val="003E4F05"/>
    <w:rsid w:val="003E642A"/>
    <w:rsid w:val="003E68DD"/>
    <w:rsid w:val="003E7334"/>
    <w:rsid w:val="003E7951"/>
    <w:rsid w:val="003F0684"/>
    <w:rsid w:val="003F0DE5"/>
    <w:rsid w:val="003F35CB"/>
    <w:rsid w:val="003F463C"/>
    <w:rsid w:val="003F58D7"/>
    <w:rsid w:val="003F5F98"/>
    <w:rsid w:val="003F6848"/>
    <w:rsid w:val="003F686E"/>
    <w:rsid w:val="003F6E8E"/>
    <w:rsid w:val="003F7249"/>
    <w:rsid w:val="003F76B8"/>
    <w:rsid w:val="003F7F3D"/>
    <w:rsid w:val="00402012"/>
    <w:rsid w:val="00402979"/>
    <w:rsid w:val="00402980"/>
    <w:rsid w:val="00402CDD"/>
    <w:rsid w:val="00403E7B"/>
    <w:rsid w:val="00404353"/>
    <w:rsid w:val="004043C1"/>
    <w:rsid w:val="0040504E"/>
    <w:rsid w:val="004063C9"/>
    <w:rsid w:val="00406D5B"/>
    <w:rsid w:val="00407003"/>
    <w:rsid w:val="00407C24"/>
    <w:rsid w:val="00413996"/>
    <w:rsid w:val="004146E7"/>
    <w:rsid w:val="00414D54"/>
    <w:rsid w:val="00415AEF"/>
    <w:rsid w:val="00417F6C"/>
    <w:rsid w:val="004204EA"/>
    <w:rsid w:val="00420CCA"/>
    <w:rsid w:val="00420EDD"/>
    <w:rsid w:val="0042109E"/>
    <w:rsid w:val="00421DA9"/>
    <w:rsid w:val="004220F8"/>
    <w:rsid w:val="00422C14"/>
    <w:rsid w:val="004245E4"/>
    <w:rsid w:val="00424960"/>
    <w:rsid w:val="00424CEB"/>
    <w:rsid w:val="00425BC4"/>
    <w:rsid w:val="00426F75"/>
    <w:rsid w:val="0043013F"/>
    <w:rsid w:val="004312C6"/>
    <w:rsid w:val="00431DA0"/>
    <w:rsid w:val="00432125"/>
    <w:rsid w:val="00434B43"/>
    <w:rsid w:val="004363CE"/>
    <w:rsid w:val="004364B4"/>
    <w:rsid w:val="00436749"/>
    <w:rsid w:val="004369C9"/>
    <w:rsid w:val="00436B22"/>
    <w:rsid w:val="00437EAE"/>
    <w:rsid w:val="004405A2"/>
    <w:rsid w:val="00441D26"/>
    <w:rsid w:val="00444EAE"/>
    <w:rsid w:val="004463AC"/>
    <w:rsid w:val="0045007D"/>
    <w:rsid w:val="00451406"/>
    <w:rsid w:val="00452AA2"/>
    <w:rsid w:val="00453A8B"/>
    <w:rsid w:val="00453B21"/>
    <w:rsid w:val="0045407C"/>
    <w:rsid w:val="0045415D"/>
    <w:rsid w:val="00454C5B"/>
    <w:rsid w:val="004551B9"/>
    <w:rsid w:val="00455B73"/>
    <w:rsid w:val="004563D5"/>
    <w:rsid w:val="00456593"/>
    <w:rsid w:val="00456A94"/>
    <w:rsid w:val="00457CB2"/>
    <w:rsid w:val="00461B91"/>
    <w:rsid w:val="004631C9"/>
    <w:rsid w:val="004634D8"/>
    <w:rsid w:val="00464BD9"/>
    <w:rsid w:val="004650C3"/>
    <w:rsid w:val="00465AB6"/>
    <w:rsid w:val="00465D77"/>
    <w:rsid w:val="004660FA"/>
    <w:rsid w:val="004669AC"/>
    <w:rsid w:val="00466F01"/>
    <w:rsid w:val="00466F13"/>
    <w:rsid w:val="00467058"/>
    <w:rsid w:val="00470939"/>
    <w:rsid w:val="00470C1F"/>
    <w:rsid w:val="0047164F"/>
    <w:rsid w:val="004726F2"/>
    <w:rsid w:val="0047372E"/>
    <w:rsid w:val="00473EB3"/>
    <w:rsid w:val="00474E51"/>
    <w:rsid w:val="0047575E"/>
    <w:rsid w:val="004758EC"/>
    <w:rsid w:val="00476AD8"/>
    <w:rsid w:val="00477003"/>
    <w:rsid w:val="00477354"/>
    <w:rsid w:val="00482642"/>
    <w:rsid w:val="004839A3"/>
    <w:rsid w:val="00484D2D"/>
    <w:rsid w:val="00484FC2"/>
    <w:rsid w:val="00486BAE"/>
    <w:rsid w:val="004879F0"/>
    <w:rsid w:val="00487DFC"/>
    <w:rsid w:val="00490AC0"/>
    <w:rsid w:val="00490BDF"/>
    <w:rsid w:val="0049117F"/>
    <w:rsid w:val="004914AF"/>
    <w:rsid w:val="00491833"/>
    <w:rsid w:val="00492291"/>
    <w:rsid w:val="00492A06"/>
    <w:rsid w:val="00493CA2"/>
    <w:rsid w:val="00494AA2"/>
    <w:rsid w:val="00495B13"/>
    <w:rsid w:val="00496A95"/>
    <w:rsid w:val="00497209"/>
    <w:rsid w:val="00497521"/>
    <w:rsid w:val="00497E2F"/>
    <w:rsid w:val="004A14D6"/>
    <w:rsid w:val="004A198C"/>
    <w:rsid w:val="004A1D9C"/>
    <w:rsid w:val="004A1E08"/>
    <w:rsid w:val="004A1F4E"/>
    <w:rsid w:val="004A2600"/>
    <w:rsid w:val="004A3649"/>
    <w:rsid w:val="004A5F29"/>
    <w:rsid w:val="004A6058"/>
    <w:rsid w:val="004A6228"/>
    <w:rsid w:val="004A6E6F"/>
    <w:rsid w:val="004B026C"/>
    <w:rsid w:val="004B11C0"/>
    <w:rsid w:val="004B1487"/>
    <w:rsid w:val="004B1B3F"/>
    <w:rsid w:val="004B1F13"/>
    <w:rsid w:val="004B2926"/>
    <w:rsid w:val="004B2D2A"/>
    <w:rsid w:val="004B2DE9"/>
    <w:rsid w:val="004B3E92"/>
    <w:rsid w:val="004B4117"/>
    <w:rsid w:val="004B455B"/>
    <w:rsid w:val="004B51C5"/>
    <w:rsid w:val="004B556E"/>
    <w:rsid w:val="004B61F9"/>
    <w:rsid w:val="004B62C1"/>
    <w:rsid w:val="004B7406"/>
    <w:rsid w:val="004B77C4"/>
    <w:rsid w:val="004B7C4B"/>
    <w:rsid w:val="004C484F"/>
    <w:rsid w:val="004C5CF0"/>
    <w:rsid w:val="004C5EA4"/>
    <w:rsid w:val="004C63FF"/>
    <w:rsid w:val="004C6D16"/>
    <w:rsid w:val="004C7E6A"/>
    <w:rsid w:val="004D04E2"/>
    <w:rsid w:val="004D127A"/>
    <w:rsid w:val="004D1311"/>
    <w:rsid w:val="004D1680"/>
    <w:rsid w:val="004D1D85"/>
    <w:rsid w:val="004D2100"/>
    <w:rsid w:val="004D2A78"/>
    <w:rsid w:val="004D303C"/>
    <w:rsid w:val="004D3964"/>
    <w:rsid w:val="004D46B2"/>
    <w:rsid w:val="004D46CC"/>
    <w:rsid w:val="004D49EC"/>
    <w:rsid w:val="004D4CAA"/>
    <w:rsid w:val="004D579D"/>
    <w:rsid w:val="004D65D5"/>
    <w:rsid w:val="004D6977"/>
    <w:rsid w:val="004D6D6B"/>
    <w:rsid w:val="004E0172"/>
    <w:rsid w:val="004E14BC"/>
    <w:rsid w:val="004E1A84"/>
    <w:rsid w:val="004E1DBD"/>
    <w:rsid w:val="004E22CC"/>
    <w:rsid w:val="004E2558"/>
    <w:rsid w:val="004E2E55"/>
    <w:rsid w:val="004E3309"/>
    <w:rsid w:val="004E38E0"/>
    <w:rsid w:val="004E3BA9"/>
    <w:rsid w:val="004E4196"/>
    <w:rsid w:val="004E44A7"/>
    <w:rsid w:val="004E4784"/>
    <w:rsid w:val="004E5556"/>
    <w:rsid w:val="004E5792"/>
    <w:rsid w:val="004E6AA3"/>
    <w:rsid w:val="004F0009"/>
    <w:rsid w:val="004F0829"/>
    <w:rsid w:val="004F0A2C"/>
    <w:rsid w:val="004F0AD2"/>
    <w:rsid w:val="004F13F6"/>
    <w:rsid w:val="004F1946"/>
    <w:rsid w:val="004F21A9"/>
    <w:rsid w:val="004F2DC8"/>
    <w:rsid w:val="004F3731"/>
    <w:rsid w:val="004F478A"/>
    <w:rsid w:val="004F4CD2"/>
    <w:rsid w:val="004F51A7"/>
    <w:rsid w:val="004F6117"/>
    <w:rsid w:val="004F638E"/>
    <w:rsid w:val="004F6706"/>
    <w:rsid w:val="004F6D3A"/>
    <w:rsid w:val="004F7000"/>
    <w:rsid w:val="004F77C7"/>
    <w:rsid w:val="004F7E09"/>
    <w:rsid w:val="00501A8C"/>
    <w:rsid w:val="0050387B"/>
    <w:rsid w:val="00504480"/>
    <w:rsid w:val="00504F97"/>
    <w:rsid w:val="00505481"/>
    <w:rsid w:val="005056BB"/>
    <w:rsid w:val="00505858"/>
    <w:rsid w:val="00505AD4"/>
    <w:rsid w:val="0050653B"/>
    <w:rsid w:val="005066AE"/>
    <w:rsid w:val="00506A5A"/>
    <w:rsid w:val="00507633"/>
    <w:rsid w:val="005077E2"/>
    <w:rsid w:val="00510178"/>
    <w:rsid w:val="0051148A"/>
    <w:rsid w:val="00511B7B"/>
    <w:rsid w:val="0051243A"/>
    <w:rsid w:val="005136D2"/>
    <w:rsid w:val="00513C63"/>
    <w:rsid w:val="00514413"/>
    <w:rsid w:val="00516841"/>
    <w:rsid w:val="00516A42"/>
    <w:rsid w:val="00516F67"/>
    <w:rsid w:val="00517558"/>
    <w:rsid w:val="0051771A"/>
    <w:rsid w:val="0051787F"/>
    <w:rsid w:val="005208C1"/>
    <w:rsid w:val="005209A8"/>
    <w:rsid w:val="00522248"/>
    <w:rsid w:val="00523610"/>
    <w:rsid w:val="00524621"/>
    <w:rsid w:val="00524712"/>
    <w:rsid w:val="005260FC"/>
    <w:rsid w:val="005276CB"/>
    <w:rsid w:val="00530657"/>
    <w:rsid w:val="00532143"/>
    <w:rsid w:val="005342B6"/>
    <w:rsid w:val="005368E3"/>
    <w:rsid w:val="005374FE"/>
    <w:rsid w:val="00537905"/>
    <w:rsid w:val="005404EC"/>
    <w:rsid w:val="0054135E"/>
    <w:rsid w:val="005417D9"/>
    <w:rsid w:val="00541992"/>
    <w:rsid w:val="00541AA7"/>
    <w:rsid w:val="00541AB3"/>
    <w:rsid w:val="00541D7F"/>
    <w:rsid w:val="005422A0"/>
    <w:rsid w:val="005424D5"/>
    <w:rsid w:val="00543E63"/>
    <w:rsid w:val="00545B73"/>
    <w:rsid w:val="0054791F"/>
    <w:rsid w:val="00550D81"/>
    <w:rsid w:val="0055152E"/>
    <w:rsid w:val="00551B21"/>
    <w:rsid w:val="0055444A"/>
    <w:rsid w:val="00555131"/>
    <w:rsid w:val="00555A0A"/>
    <w:rsid w:val="0055626E"/>
    <w:rsid w:val="00556600"/>
    <w:rsid w:val="0055798E"/>
    <w:rsid w:val="00560699"/>
    <w:rsid w:val="00560749"/>
    <w:rsid w:val="00560C98"/>
    <w:rsid w:val="0056107B"/>
    <w:rsid w:val="00561AC6"/>
    <w:rsid w:val="00561D6F"/>
    <w:rsid w:val="00562FE1"/>
    <w:rsid w:val="005631EE"/>
    <w:rsid w:val="005637E4"/>
    <w:rsid w:val="0056435D"/>
    <w:rsid w:val="0056437B"/>
    <w:rsid w:val="00564753"/>
    <w:rsid w:val="00564783"/>
    <w:rsid w:val="00564A97"/>
    <w:rsid w:val="00564AD2"/>
    <w:rsid w:val="00565753"/>
    <w:rsid w:val="00565D09"/>
    <w:rsid w:val="00565FF6"/>
    <w:rsid w:val="005663F6"/>
    <w:rsid w:val="00566611"/>
    <w:rsid w:val="0056665D"/>
    <w:rsid w:val="00567438"/>
    <w:rsid w:val="00567538"/>
    <w:rsid w:val="005716CD"/>
    <w:rsid w:val="00571778"/>
    <w:rsid w:val="005741CE"/>
    <w:rsid w:val="0057433A"/>
    <w:rsid w:val="005759B2"/>
    <w:rsid w:val="00575CFD"/>
    <w:rsid w:val="0057709C"/>
    <w:rsid w:val="005773A9"/>
    <w:rsid w:val="00580C2E"/>
    <w:rsid w:val="00580C87"/>
    <w:rsid w:val="00580CA3"/>
    <w:rsid w:val="00580D1A"/>
    <w:rsid w:val="00580DFD"/>
    <w:rsid w:val="00581272"/>
    <w:rsid w:val="0058197E"/>
    <w:rsid w:val="00582C63"/>
    <w:rsid w:val="00583EBC"/>
    <w:rsid w:val="00584308"/>
    <w:rsid w:val="0058457B"/>
    <w:rsid w:val="00584830"/>
    <w:rsid w:val="0058506D"/>
    <w:rsid w:val="00586899"/>
    <w:rsid w:val="00586F26"/>
    <w:rsid w:val="00587A4C"/>
    <w:rsid w:val="00587E4F"/>
    <w:rsid w:val="0059044E"/>
    <w:rsid w:val="0059051D"/>
    <w:rsid w:val="005918D5"/>
    <w:rsid w:val="005918EF"/>
    <w:rsid w:val="005921FD"/>
    <w:rsid w:val="005938D3"/>
    <w:rsid w:val="00595095"/>
    <w:rsid w:val="0059514D"/>
    <w:rsid w:val="00596354"/>
    <w:rsid w:val="00596638"/>
    <w:rsid w:val="00596880"/>
    <w:rsid w:val="00597A45"/>
    <w:rsid w:val="00597D75"/>
    <w:rsid w:val="005A02B2"/>
    <w:rsid w:val="005A0680"/>
    <w:rsid w:val="005A0C2A"/>
    <w:rsid w:val="005A2234"/>
    <w:rsid w:val="005A383F"/>
    <w:rsid w:val="005A3875"/>
    <w:rsid w:val="005A6883"/>
    <w:rsid w:val="005A749A"/>
    <w:rsid w:val="005B0092"/>
    <w:rsid w:val="005B1E03"/>
    <w:rsid w:val="005B4380"/>
    <w:rsid w:val="005B5308"/>
    <w:rsid w:val="005B54B4"/>
    <w:rsid w:val="005B54D5"/>
    <w:rsid w:val="005B5620"/>
    <w:rsid w:val="005B58F2"/>
    <w:rsid w:val="005B5B74"/>
    <w:rsid w:val="005B5B95"/>
    <w:rsid w:val="005B680B"/>
    <w:rsid w:val="005B7247"/>
    <w:rsid w:val="005B7BBD"/>
    <w:rsid w:val="005C062C"/>
    <w:rsid w:val="005C07F5"/>
    <w:rsid w:val="005C1CDC"/>
    <w:rsid w:val="005C1D00"/>
    <w:rsid w:val="005C290D"/>
    <w:rsid w:val="005C2ABD"/>
    <w:rsid w:val="005C2EA9"/>
    <w:rsid w:val="005C36C3"/>
    <w:rsid w:val="005C46CA"/>
    <w:rsid w:val="005C4760"/>
    <w:rsid w:val="005C4774"/>
    <w:rsid w:val="005C4F4A"/>
    <w:rsid w:val="005C4FDD"/>
    <w:rsid w:val="005C6E0F"/>
    <w:rsid w:val="005C71E1"/>
    <w:rsid w:val="005C7701"/>
    <w:rsid w:val="005C7844"/>
    <w:rsid w:val="005D030D"/>
    <w:rsid w:val="005D2A2A"/>
    <w:rsid w:val="005D38F2"/>
    <w:rsid w:val="005D3D75"/>
    <w:rsid w:val="005D5235"/>
    <w:rsid w:val="005D531A"/>
    <w:rsid w:val="005D62F3"/>
    <w:rsid w:val="005D6504"/>
    <w:rsid w:val="005D6E03"/>
    <w:rsid w:val="005D74F5"/>
    <w:rsid w:val="005E00EF"/>
    <w:rsid w:val="005E04F2"/>
    <w:rsid w:val="005E31BC"/>
    <w:rsid w:val="005E333D"/>
    <w:rsid w:val="005E4E9C"/>
    <w:rsid w:val="005E59ED"/>
    <w:rsid w:val="005E6329"/>
    <w:rsid w:val="005E6427"/>
    <w:rsid w:val="005E6A79"/>
    <w:rsid w:val="005E6E9E"/>
    <w:rsid w:val="005E7A79"/>
    <w:rsid w:val="005F05A1"/>
    <w:rsid w:val="005F06E7"/>
    <w:rsid w:val="005F2141"/>
    <w:rsid w:val="005F27FC"/>
    <w:rsid w:val="005F2FC9"/>
    <w:rsid w:val="005F3491"/>
    <w:rsid w:val="005F3BCD"/>
    <w:rsid w:val="005F4327"/>
    <w:rsid w:val="005F460C"/>
    <w:rsid w:val="005F47E8"/>
    <w:rsid w:val="005F4E5B"/>
    <w:rsid w:val="005F55E3"/>
    <w:rsid w:val="005F566C"/>
    <w:rsid w:val="005F73EA"/>
    <w:rsid w:val="005F76F4"/>
    <w:rsid w:val="006002FE"/>
    <w:rsid w:val="0060039D"/>
    <w:rsid w:val="00601AD7"/>
    <w:rsid w:val="006024D2"/>
    <w:rsid w:val="006026B7"/>
    <w:rsid w:val="0060313E"/>
    <w:rsid w:val="006048EE"/>
    <w:rsid w:val="00604927"/>
    <w:rsid w:val="00604FFF"/>
    <w:rsid w:val="0060574F"/>
    <w:rsid w:val="00605E8B"/>
    <w:rsid w:val="0061073D"/>
    <w:rsid w:val="006124EF"/>
    <w:rsid w:val="00612B93"/>
    <w:rsid w:val="00612F5F"/>
    <w:rsid w:val="0061329E"/>
    <w:rsid w:val="00614612"/>
    <w:rsid w:val="00614E29"/>
    <w:rsid w:val="00616E34"/>
    <w:rsid w:val="00617410"/>
    <w:rsid w:val="006179A1"/>
    <w:rsid w:val="00620086"/>
    <w:rsid w:val="00620106"/>
    <w:rsid w:val="006201E6"/>
    <w:rsid w:val="00620E3B"/>
    <w:rsid w:val="00621DBA"/>
    <w:rsid w:val="00622E3D"/>
    <w:rsid w:val="00623437"/>
    <w:rsid w:val="006234F2"/>
    <w:rsid w:val="006238CC"/>
    <w:rsid w:val="0062443B"/>
    <w:rsid w:val="00624608"/>
    <w:rsid w:val="0062474F"/>
    <w:rsid w:val="00624E70"/>
    <w:rsid w:val="00625825"/>
    <w:rsid w:val="00625C92"/>
    <w:rsid w:val="006263CD"/>
    <w:rsid w:val="006267F1"/>
    <w:rsid w:val="0063056A"/>
    <w:rsid w:val="00630E0A"/>
    <w:rsid w:val="006338B0"/>
    <w:rsid w:val="00633DCF"/>
    <w:rsid w:val="00634BDE"/>
    <w:rsid w:val="006354A7"/>
    <w:rsid w:val="00635640"/>
    <w:rsid w:val="0063778E"/>
    <w:rsid w:val="00637C5A"/>
    <w:rsid w:val="006404A7"/>
    <w:rsid w:val="00640F82"/>
    <w:rsid w:val="00641D72"/>
    <w:rsid w:val="0064255D"/>
    <w:rsid w:val="0064267D"/>
    <w:rsid w:val="00642987"/>
    <w:rsid w:val="00642BFE"/>
    <w:rsid w:val="00642D30"/>
    <w:rsid w:val="0064310D"/>
    <w:rsid w:val="00643E8C"/>
    <w:rsid w:val="006454FC"/>
    <w:rsid w:val="00645EA5"/>
    <w:rsid w:val="006462B2"/>
    <w:rsid w:val="00647AA6"/>
    <w:rsid w:val="006502F1"/>
    <w:rsid w:val="0065047D"/>
    <w:rsid w:val="0065052B"/>
    <w:rsid w:val="00650AB8"/>
    <w:rsid w:val="00650B0B"/>
    <w:rsid w:val="00651299"/>
    <w:rsid w:val="00652465"/>
    <w:rsid w:val="00652E48"/>
    <w:rsid w:val="00655843"/>
    <w:rsid w:val="0065681F"/>
    <w:rsid w:val="006574D2"/>
    <w:rsid w:val="00657FAC"/>
    <w:rsid w:val="00660569"/>
    <w:rsid w:val="00660658"/>
    <w:rsid w:val="00660E8C"/>
    <w:rsid w:val="0066106E"/>
    <w:rsid w:val="00661576"/>
    <w:rsid w:val="0066399E"/>
    <w:rsid w:val="00664931"/>
    <w:rsid w:val="00666413"/>
    <w:rsid w:val="006668DD"/>
    <w:rsid w:val="00667174"/>
    <w:rsid w:val="00667547"/>
    <w:rsid w:val="00667EE8"/>
    <w:rsid w:val="00670D12"/>
    <w:rsid w:val="00671687"/>
    <w:rsid w:val="00671860"/>
    <w:rsid w:val="00672073"/>
    <w:rsid w:val="00672117"/>
    <w:rsid w:val="00672DA1"/>
    <w:rsid w:val="00674884"/>
    <w:rsid w:val="00674CFA"/>
    <w:rsid w:val="00676BEA"/>
    <w:rsid w:val="00680847"/>
    <w:rsid w:val="00681449"/>
    <w:rsid w:val="00681C13"/>
    <w:rsid w:val="0068200E"/>
    <w:rsid w:val="006822E6"/>
    <w:rsid w:val="006832FC"/>
    <w:rsid w:val="00683E2D"/>
    <w:rsid w:val="00684072"/>
    <w:rsid w:val="00685E83"/>
    <w:rsid w:val="00686246"/>
    <w:rsid w:val="00686D6D"/>
    <w:rsid w:val="006909E5"/>
    <w:rsid w:val="006917FF"/>
    <w:rsid w:val="00691EA7"/>
    <w:rsid w:val="0069292B"/>
    <w:rsid w:val="0069315F"/>
    <w:rsid w:val="0069372D"/>
    <w:rsid w:val="00693B8A"/>
    <w:rsid w:val="006945B6"/>
    <w:rsid w:val="00695A10"/>
    <w:rsid w:val="00695E57"/>
    <w:rsid w:val="00696039"/>
    <w:rsid w:val="00696AEC"/>
    <w:rsid w:val="0069799B"/>
    <w:rsid w:val="006A10F4"/>
    <w:rsid w:val="006A3948"/>
    <w:rsid w:val="006A45B9"/>
    <w:rsid w:val="006A628A"/>
    <w:rsid w:val="006A6359"/>
    <w:rsid w:val="006A6F47"/>
    <w:rsid w:val="006A7466"/>
    <w:rsid w:val="006A7FDA"/>
    <w:rsid w:val="006B0D47"/>
    <w:rsid w:val="006B11E8"/>
    <w:rsid w:val="006B1CA5"/>
    <w:rsid w:val="006B2A73"/>
    <w:rsid w:val="006B2D49"/>
    <w:rsid w:val="006B33AF"/>
    <w:rsid w:val="006B3EF6"/>
    <w:rsid w:val="006B46D0"/>
    <w:rsid w:val="006B4929"/>
    <w:rsid w:val="006B5852"/>
    <w:rsid w:val="006B6488"/>
    <w:rsid w:val="006B6748"/>
    <w:rsid w:val="006C0301"/>
    <w:rsid w:val="006C1894"/>
    <w:rsid w:val="006C4FE2"/>
    <w:rsid w:val="006C5206"/>
    <w:rsid w:val="006C5495"/>
    <w:rsid w:val="006C64CF"/>
    <w:rsid w:val="006C65B6"/>
    <w:rsid w:val="006D0562"/>
    <w:rsid w:val="006D05CE"/>
    <w:rsid w:val="006D066B"/>
    <w:rsid w:val="006D0B27"/>
    <w:rsid w:val="006D0F2A"/>
    <w:rsid w:val="006D1C7F"/>
    <w:rsid w:val="006D2440"/>
    <w:rsid w:val="006D2570"/>
    <w:rsid w:val="006D2BAD"/>
    <w:rsid w:val="006D352F"/>
    <w:rsid w:val="006D3B06"/>
    <w:rsid w:val="006D3C8E"/>
    <w:rsid w:val="006D414E"/>
    <w:rsid w:val="006D4229"/>
    <w:rsid w:val="006D4925"/>
    <w:rsid w:val="006D4E2E"/>
    <w:rsid w:val="006D516C"/>
    <w:rsid w:val="006D5807"/>
    <w:rsid w:val="006D5934"/>
    <w:rsid w:val="006D791A"/>
    <w:rsid w:val="006D7ED8"/>
    <w:rsid w:val="006E06F7"/>
    <w:rsid w:val="006E077A"/>
    <w:rsid w:val="006E07DA"/>
    <w:rsid w:val="006E12FB"/>
    <w:rsid w:val="006E13D7"/>
    <w:rsid w:val="006E1A7C"/>
    <w:rsid w:val="006E22DA"/>
    <w:rsid w:val="006E297B"/>
    <w:rsid w:val="006E385C"/>
    <w:rsid w:val="006E3B58"/>
    <w:rsid w:val="006E3B80"/>
    <w:rsid w:val="006E41D0"/>
    <w:rsid w:val="006E44EF"/>
    <w:rsid w:val="006E5113"/>
    <w:rsid w:val="006E62E2"/>
    <w:rsid w:val="006E636C"/>
    <w:rsid w:val="006E6FEF"/>
    <w:rsid w:val="006E7FE2"/>
    <w:rsid w:val="006F1345"/>
    <w:rsid w:val="006F2A1E"/>
    <w:rsid w:val="006F3FB1"/>
    <w:rsid w:val="006F77AD"/>
    <w:rsid w:val="0070050F"/>
    <w:rsid w:val="007005D4"/>
    <w:rsid w:val="00701013"/>
    <w:rsid w:val="00701B0E"/>
    <w:rsid w:val="00702BB6"/>
    <w:rsid w:val="00702C3D"/>
    <w:rsid w:val="007038E5"/>
    <w:rsid w:val="00703AE5"/>
    <w:rsid w:val="00705157"/>
    <w:rsid w:val="00705DD0"/>
    <w:rsid w:val="007068A9"/>
    <w:rsid w:val="00706C9D"/>
    <w:rsid w:val="00710483"/>
    <w:rsid w:val="00710C3F"/>
    <w:rsid w:val="00711551"/>
    <w:rsid w:val="00711F19"/>
    <w:rsid w:val="00712FDE"/>
    <w:rsid w:val="0071363B"/>
    <w:rsid w:val="00713836"/>
    <w:rsid w:val="00714294"/>
    <w:rsid w:val="00715F74"/>
    <w:rsid w:val="00716800"/>
    <w:rsid w:val="00716D15"/>
    <w:rsid w:val="007175CD"/>
    <w:rsid w:val="007201BD"/>
    <w:rsid w:val="00721CC2"/>
    <w:rsid w:val="00722834"/>
    <w:rsid w:val="00722DAB"/>
    <w:rsid w:val="00724A9B"/>
    <w:rsid w:val="00724FBB"/>
    <w:rsid w:val="00725078"/>
    <w:rsid w:val="00726BB7"/>
    <w:rsid w:val="00726C9B"/>
    <w:rsid w:val="00727BE6"/>
    <w:rsid w:val="00727FDE"/>
    <w:rsid w:val="00730102"/>
    <w:rsid w:val="007303B3"/>
    <w:rsid w:val="0073141A"/>
    <w:rsid w:val="0073385C"/>
    <w:rsid w:val="007349F0"/>
    <w:rsid w:val="0073575E"/>
    <w:rsid w:val="00735E1A"/>
    <w:rsid w:val="00736FC7"/>
    <w:rsid w:val="00737B0B"/>
    <w:rsid w:val="007407AA"/>
    <w:rsid w:val="00740CCE"/>
    <w:rsid w:val="007411CA"/>
    <w:rsid w:val="00741940"/>
    <w:rsid w:val="00743BDD"/>
    <w:rsid w:val="007445C1"/>
    <w:rsid w:val="00745185"/>
    <w:rsid w:val="007459A5"/>
    <w:rsid w:val="007474F8"/>
    <w:rsid w:val="00750D0D"/>
    <w:rsid w:val="00751146"/>
    <w:rsid w:val="007517EA"/>
    <w:rsid w:val="00751F04"/>
    <w:rsid w:val="00752132"/>
    <w:rsid w:val="00752E38"/>
    <w:rsid w:val="0075380C"/>
    <w:rsid w:val="00753926"/>
    <w:rsid w:val="00754A66"/>
    <w:rsid w:val="00755B27"/>
    <w:rsid w:val="00756053"/>
    <w:rsid w:val="007560F8"/>
    <w:rsid w:val="00756321"/>
    <w:rsid w:val="0075667E"/>
    <w:rsid w:val="00757CD3"/>
    <w:rsid w:val="00757F9F"/>
    <w:rsid w:val="007613CF"/>
    <w:rsid w:val="00761FF8"/>
    <w:rsid w:val="00762139"/>
    <w:rsid w:val="007622E8"/>
    <w:rsid w:val="00762A0B"/>
    <w:rsid w:val="007631DD"/>
    <w:rsid w:val="007641CE"/>
    <w:rsid w:val="00765263"/>
    <w:rsid w:val="00765A36"/>
    <w:rsid w:val="00766B4C"/>
    <w:rsid w:val="007678A6"/>
    <w:rsid w:val="007700AF"/>
    <w:rsid w:val="0077012B"/>
    <w:rsid w:val="0077068A"/>
    <w:rsid w:val="00770A22"/>
    <w:rsid w:val="00770ABA"/>
    <w:rsid w:val="0077115B"/>
    <w:rsid w:val="007728C7"/>
    <w:rsid w:val="00772F99"/>
    <w:rsid w:val="00773941"/>
    <w:rsid w:val="00773FB5"/>
    <w:rsid w:val="007742EC"/>
    <w:rsid w:val="0077537C"/>
    <w:rsid w:val="007757C6"/>
    <w:rsid w:val="00775A97"/>
    <w:rsid w:val="007773D5"/>
    <w:rsid w:val="007774E2"/>
    <w:rsid w:val="007803D0"/>
    <w:rsid w:val="00780900"/>
    <w:rsid w:val="0078329E"/>
    <w:rsid w:val="00783ADE"/>
    <w:rsid w:val="0078415A"/>
    <w:rsid w:val="0078431D"/>
    <w:rsid w:val="007843EE"/>
    <w:rsid w:val="00784DF1"/>
    <w:rsid w:val="007865A2"/>
    <w:rsid w:val="00786915"/>
    <w:rsid w:val="00790387"/>
    <w:rsid w:val="00790721"/>
    <w:rsid w:val="00790B46"/>
    <w:rsid w:val="00792326"/>
    <w:rsid w:val="00793F8C"/>
    <w:rsid w:val="00794BA8"/>
    <w:rsid w:val="007955B2"/>
    <w:rsid w:val="00795A23"/>
    <w:rsid w:val="007961D7"/>
    <w:rsid w:val="0079670F"/>
    <w:rsid w:val="00797C76"/>
    <w:rsid w:val="007A1575"/>
    <w:rsid w:val="007A1BAF"/>
    <w:rsid w:val="007A20DA"/>
    <w:rsid w:val="007A2897"/>
    <w:rsid w:val="007A2CEE"/>
    <w:rsid w:val="007A4C71"/>
    <w:rsid w:val="007A4C8D"/>
    <w:rsid w:val="007A59EF"/>
    <w:rsid w:val="007A5A71"/>
    <w:rsid w:val="007A5BF0"/>
    <w:rsid w:val="007A6D96"/>
    <w:rsid w:val="007B018F"/>
    <w:rsid w:val="007B03B6"/>
    <w:rsid w:val="007B087E"/>
    <w:rsid w:val="007B1050"/>
    <w:rsid w:val="007B25AC"/>
    <w:rsid w:val="007B33B8"/>
    <w:rsid w:val="007B3AE3"/>
    <w:rsid w:val="007B41A6"/>
    <w:rsid w:val="007B5AFE"/>
    <w:rsid w:val="007B5FD2"/>
    <w:rsid w:val="007B61E9"/>
    <w:rsid w:val="007B6547"/>
    <w:rsid w:val="007B6C5C"/>
    <w:rsid w:val="007B758C"/>
    <w:rsid w:val="007B7A01"/>
    <w:rsid w:val="007B7AA4"/>
    <w:rsid w:val="007B7DC5"/>
    <w:rsid w:val="007C0CC2"/>
    <w:rsid w:val="007C1A18"/>
    <w:rsid w:val="007C219B"/>
    <w:rsid w:val="007C3553"/>
    <w:rsid w:val="007C4C51"/>
    <w:rsid w:val="007C4FEC"/>
    <w:rsid w:val="007C590B"/>
    <w:rsid w:val="007C6087"/>
    <w:rsid w:val="007C641F"/>
    <w:rsid w:val="007C66D5"/>
    <w:rsid w:val="007C67CE"/>
    <w:rsid w:val="007C6EAD"/>
    <w:rsid w:val="007D0111"/>
    <w:rsid w:val="007D3ED8"/>
    <w:rsid w:val="007D5912"/>
    <w:rsid w:val="007D598C"/>
    <w:rsid w:val="007D5C95"/>
    <w:rsid w:val="007D64E4"/>
    <w:rsid w:val="007D7DA5"/>
    <w:rsid w:val="007E02B1"/>
    <w:rsid w:val="007E100A"/>
    <w:rsid w:val="007E1198"/>
    <w:rsid w:val="007E11E0"/>
    <w:rsid w:val="007E1B69"/>
    <w:rsid w:val="007E1CFD"/>
    <w:rsid w:val="007E2103"/>
    <w:rsid w:val="007E2414"/>
    <w:rsid w:val="007E2E72"/>
    <w:rsid w:val="007E3A0D"/>
    <w:rsid w:val="007E455C"/>
    <w:rsid w:val="007E498D"/>
    <w:rsid w:val="007E52E7"/>
    <w:rsid w:val="007E6145"/>
    <w:rsid w:val="007E64D7"/>
    <w:rsid w:val="007E672C"/>
    <w:rsid w:val="007E6D61"/>
    <w:rsid w:val="007F3260"/>
    <w:rsid w:val="007F3343"/>
    <w:rsid w:val="007F3628"/>
    <w:rsid w:val="007F3720"/>
    <w:rsid w:val="007F630D"/>
    <w:rsid w:val="007F6C8C"/>
    <w:rsid w:val="007F704B"/>
    <w:rsid w:val="007F77A4"/>
    <w:rsid w:val="008014FB"/>
    <w:rsid w:val="00801660"/>
    <w:rsid w:val="00801837"/>
    <w:rsid w:val="00801CE3"/>
    <w:rsid w:val="00802E1F"/>
    <w:rsid w:val="0080340B"/>
    <w:rsid w:val="00803FB7"/>
    <w:rsid w:val="008042B3"/>
    <w:rsid w:val="00804368"/>
    <w:rsid w:val="0080465D"/>
    <w:rsid w:val="00804C75"/>
    <w:rsid w:val="00805DB2"/>
    <w:rsid w:val="0080692D"/>
    <w:rsid w:val="00807E5A"/>
    <w:rsid w:val="00810137"/>
    <w:rsid w:val="00810511"/>
    <w:rsid w:val="00810C9C"/>
    <w:rsid w:val="00812AD9"/>
    <w:rsid w:val="00815A94"/>
    <w:rsid w:val="008160CD"/>
    <w:rsid w:val="00816589"/>
    <w:rsid w:val="00816ABA"/>
    <w:rsid w:val="00817298"/>
    <w:rsid w:val="00820490"/>
    <w:rsid w:val="00821298"/>
    <w:rsid w:val="008218A3"/>
    <w:rsid w:val="00821EE6"/>
    <w:rsid w:val="00821F50"/>
    <w:rsid w:val="00823941"/>
    <w:rsid w:val="0082396F"/>
    <w:rsid w:val="00825189"/>
    <w:rsid w:val="00825224"/>
    <w:rsid w:val="00825503"/>
    <w:rsid w:val="00825E58"/>
    <w:rsid w:val="008306D8"/>
    <w:rsid w:val="0083262C"/>
    <w:rsid w:val="00832DA0"/>
    <w:rsid w:val="00833618"/>
    <w:rsid w:val="0083382A"/>
    <w:rsid w:val="00833885"/>
    <w:rsid w:val="008340DC"/>
    <w:rsid w:val="008345AF"/>
    <w:rsid w:val="00836FDB"/>
    <w:rsid w:val="00840E71"/>
    <w:rsid w:val="00842EC8"/>
    <w:rsid w:val="008459A1"/>
    <w:rsid w:val="008468C9"/>
    <w:rsid w:val="00847763"/>
    <w:rsid w:val="008479EF"/>
    <w:rsid w:val="00847D3A"/>
    <w:rsid w:val="00850903"/>
    <w:rsid w:val="00850B38"/>
    <w:rsid w:val="00850FC4"/>
    <w:rsid w:val="00851623"/>
    <w:rsid w:val="00851698"/>
    <w:rsid w:val="00851CE6"/>
    <w:rsid w:val="00851E21"/>
    <w:rsid w:val="00852509"/>
    <w:rsid w:val="00852697"/>
    <w:rsid w:val="008543E9"/>
    <w:rsid w:val="00855397"/>
    <w:rsid w:val="0085562D"/>
    <w:rsid w:val="008558D3"/>
    <w:rsid w:val="00855D3B"/>
    <w:rsid w:val="00855E22"/>
    <w:rsid w:val="00856A72"/>
    <w:rsid w:val="0085721F"/>
    <w:rsid w:val="008603DB"/>
    <w:rsid w:val="00860926"/>
    <w:rsid w:val="00860A92"/>
    <w:rsid w:val="00860C4D"/>
    <w:rsid w:val="00860FA6"/>
    <w:rsid w:val="0086141A"/>
    <w:rsid w:val="00862171"/>
    <w:rsid w:val="008621A8"/>
    <w:rsid w:val="00862C4C"/>
    <w:rsid w:val="00863498"/>
    <w:rsid w:val="00863C42"/>
    <w:rsid w:val="00863D0F"/>
    <w:rsid w:val="00863D7C"/>
    <w:rsid w:val="00863E6A"/>
    <w:rsid w:val="00864D98"/>
    <w:rsid w:val="008655EA"/>
    <w:rsid w:val="00865848"/>
    <w:rsid w:val="00865B1A"/>
    <w:rsid w:val="00866A2F"/>
    <w:rsid w:val="00867716"/>
    <w:rsid w:val="00867A1B"/>
    <w:rsid w:val="00870C90"/>
    <w:rsid w:val="0087111A"/>
    <w:rsid w:val="0087203A"/>
    <w:rsid w:val="008721D3"/>
    <w:rsid w:val="008738AF"/>
    <w:rsid w:val="00873D89"/>
    <w:rsid w:val="008752A4"/>
    <w:rsid w:val="008755DC"/>
    <w:rsid w:val="00876288"/>
    <w:rsid w:val="00880062"/>
    <w:rsid w:val="00880878"/>
    <w:rsid w:val="0088229D"/>
    <w:rsid w:val="00883479"/>
    <w:rsid w:val="00884478"/>
    <w:rsid w:val="00885CED"/>
    <w:rsid w:val="00886706"/>
    <w:rsid w:val="008873E7"/>
    <w:rsid w:val="008900A9"/>
    <w:rsid w:val="00890FF2"/>
    <w:rsid w:val="008915CC"/>
    <w:rsid w:val="008917AE"/>
    <w:rsid w:val="00891E8E"/>
    <w:rsid w:val="008921BE"/>
    <w:rsid w:val="00892459"/>
    <w:rsid w:val="008924D7"/>
    <w:rsid w:val="0089296A"/>
    <w:rsid w:val="00892FFA"/>
    <w:rsid w:val="00893BD5"/>
    <w:rsid w:val="00893DB1"/>
    <w:rsid w:val="00895326"/>
    <w:rsid w:val="00895FCA"/>
    <w:rsid w:val="0089648B"/>
    <w:rsid w:val="008A2128"/>
    <w:rsid w:val="008A25E9"/>
    <w:rsid w:val="008A357B"/>
    <w:rsid w:val="008A40D6"/>
    <w:rsid w:val="008A47B1"/>
    <w:rsid w:val="008A4BBA"/>
    <w:rsid w:val="008A5403"/>
    <w:rsid w:val="008A6B96"/>
    <w:rsid w:val="008B03A2"/>
    <w:rsid w:val="008B0AE2"/>
    <w:rsid w:val="008B21BB"/>
    <w:rsid w:val="008B22BC"/>
    <w:rsid w:val="008B3661"/>
    <w:rsid w:val="008B420E"/>
    <w:rsid w:val="008B46AC"/>
    <w:rsid w:val="008B5B6D"/>
    <w:rsid w:val="008B60A2"/>
    <w:rsid w:val="008B61A1"/>
    <w:rsid w:val="008B6D58"/>
    <w:rsid w:val="008B74FE"/>
    <w:rsid w:val="008C025F"/>
    <w:rsid w:val="008C0BD4"/>
    <w:rsid w:val="008C1DCD"/>
    <w:rsid w:val="008C36CB"/>
    <w:rsid w:val="008C3E57"/>
    <w:rsid w:val="008C4C48"/>
    <w:rsid w:val="008C4ED8"/>
    <w:rsid w:val="008C6679"/>
    <w:rsid w:val="008C7223"/>
    <w:rsid w:val="008C7934"/>
    <w:rsid w:val="008C7ACD"/>
    <w:rsid w:val="008D1017"/>
    <w:rsid w:val="008D1147"/>
    <w:rsid w:val="008D13AA"/>
    <w:rsid w:val="008D169B"/>
    <w:rsid w:val="008D2AF3"/>
    <w:rsid w:val="008D5ECA"/>
    <w:rsid w:val="008E0503"/>
    <w:rsid w:val="008E1209"/>
    <w:rsid w:val="008E21D8"/>
    <w:rsid w:val="008E2E52"/>
    <w:rsid w:val="008E30E6"/>
    <w:rsid w:val="008E3714"/>
    <w:rsid w:val="008E4F1C"/>
    <w:rsid w:val="008E5657"/>
    <w:rsid w:val="008E5892"/>
    <w:rsid w:val="008E5E06"/>
    <w:rsid w:val="008E6226"/>
    <w:rsid w:val="008E6C3A"/>
    <w:rsid w:val="008E6CE1"/>
    <w:rsid w:val="008E75D7"/>
    <w:rsid w:val="008E7849"/>
    <w:rsid w:val="008E7E23"/>
    <w:rsid w:val="008F0215"/>
    <w:rsid w:val="008F07BE"/>
    <w:rsid w:val="008F0FE3"/>
    <w:rsid w:val="008F259C"/>
    <w:rsid w:val="008F2B1F"/>
    <w:rsid w:val="008F38E5"/>
    <w:rsid w:val="008F4E2B"/>
    <w:rsid w:val="008F5099"/>
    <w:rsid w:val="008F55C6"/>
    <w:rsid w:val="008F59F7"/>
    <w:rsid w:val="008F5ED3"/>
    <w:rsid w:val="008F6164"/>
    <w:rsid w:val="008F76F7"/>
    <w:rsid w:val="00900435"/>
    <w:rsid w:val="00900974"/>
    <w:rsid w:val="00900B83"/>
    <w:rsid w:val="009011A7"/>
    <w:rsid w:val="0090206D"/>
    <w:rsid w:val="009027F8"/>
    <w:rsid w:val="009031D0"/>
    <w:rsid w:val="0090450B"/>
    <w:rsid w:val="00905980"/>
    <w:rsid w:val="00905CDA"/>
    <w:rsid w:val="00906F16"/>
    <w:rsid w:val="00907C79"/>
    <w:rsid w:val="00910DEA"/>
    <w:rsid w:val="00910FCC"/>
    <w:rsid w:val="00911C7C"/>
    <w:rsid w:val="00914508"/>
    <w:rsid w:val="00914741"/>
    <w:rsid w:val="00914C4F"/>
    <w:rsid w:val="00916A39"/>
    <w:rsid w:val="009173A8"/>
    <w:rsid w:val="00917ABF"/>
    <w:rsid w:val="00920641"/>
    <w:rsid w:val="0092174C"/>
    <w:rsid w:val="00921772"/>
    <w:rsid w:val="00922252"/>
    <w:rsid w:val="00922DC3"/>
    <w:rsid w:val="0092442C"/>
    <w:rsid w:val="00925098"/>
    <w:rsid w:val="009255C4"/>
    <w:rsid w:val="00925CA2"/>
    <w:rsid w:val="00925CAB"/>
    <w:rsid w:val="00930355"/>
    <w:rsid w:val="00930874"/>
    <w:rsid w:val="00930940"/>
    <w:rsid w:val="00931119"/>
    <w:rsid w:val="009311EA"/>
    <w:rsid w:val="00931FF6"/>
    <w:rsid w:val="009329C6"/>
    <w:rsid w:val="009341F9"/>
    <w:rsid w:val="00934E5C"/>
    <w:rsid w:val="00935222"/>
    <w:rsid w:val="009352D1"/>
    <w:rsid w:val="00935453"/>
    <w:rsid w:val="009359B3"/>
    <w:rsid w:val="00936B45"/>
    <w:rsid w:val="009373D9"/>
    <w:rsid w:val="00940403"/>
    <w:rsid w:val="009406B3"/>
    <w:rsid w:val="00940F7F"/>
    <w:rsid w:val="00941086"/>
    <w:rsid w:val="00941ABA"/>
    <w:rsid w:val="00941CF9"/>
    <w:rsid w:val="009427C9"/>
    <w:rsid w:val="00944249"/>
    <w:rsid w:val="00946181"/>
    <w:rsid w:val="0094660A"/>
    <w:rsid w:val="009468E4"/>
    <w:rsid w:val="00946A56"/>
    <w:rsid w:val="00946E53"/>
    <w:rsid w:val="00947FCB"/>
    <w:rsid w:val="00951023"/>
    <w:rsid w:val="00952978"/>
    <w:rsid w:val="00953724"/>
    <w:rsid w:val="00953E98"/>
    <w:rsid w:val="0095431B"/>
    <w:rsid w:val="00955083"/>
    <w:rsid w:val="00955320"/>
    <w:rsid w:val="00955DC5"/>
    <w:rsid w:val="00957731"/>
    <w:rsid w:val="009601DD"/>
    <w:rsid w:val="0096040B"/>
    <w:rsid w:val="009612E6"/>
    <w:rsid w:val="009617DD"/>
    <w:rsid w:val="00961F6A"/>
    <w:rsid w:val="00962672"/>
    <w:rsid w:val="00962A39"/>
    <w:rsid w:val="00962BD3"/>
    <w:rsid w:val="0096336B"/>
    <w:rsid w:val="009637C6"/>
    <w:rsid w:val="00964AA4"/>
    <w:rsid w:val="00964BCF"/>
    <w:rsid w:val="00964EEE"/>
    <w:rsid w:val="009656AB"/>
    <w:rsid w:val="00965B84"/>
    <w:rsid w:val="00966678"/>
    <w:rsid w:val="009676FC"/>
    <w:rsid w:val="00967881"/>
    <w:rsid w:val="009678B7"/>
    <w:rsid w:val="00970C5E"/>
    <w:rsid w:val="009711EE"/>
    <w:rsid w:val="00971A5D"/>
    <w:rsid w:val="0097206C"/>
    <w:rsid w:val="009723F5"/>
    <w:rsid w:val="00973065"/>
    <w:rsid w:val="009737DD"/>
    <w:rsid w:val="00974ECD"/>
    <w:rsid w:val="009751CA"/>
    <w:rsid w:val="00975CD9"/>
    <w:rsid w:val="00976248"/>
    <w:rsid w:val="009771EF"/>
    <w:rsid w:val="009778A8"/>
    <w:rsid w:val="0098129A"/>
    <w:rsid w:val="00981A70"/>
    <w:rsid w:val="00981C66"/>
    <w:rsid w:val="00981DDA"/>
    <w:rsid w:val="00982669"/>
    <w:rsid w:val="00982740"/>
    <w:rsid w:val="009833B8"/>
    <w:rsid w:val="00983920"/>
    <w:rsid w:val="00983BD1"/>
    <w:rsid w:val="0098422B"/>
    <w:rsid w:val="0098475A"/>
    <w:rsid w:val="00984808"/>
    <w:rsid w:val="00987DA2"/>
    <w:rsid w:val="00990357"/>
    <w:rsid w:val="009905A6"/>
    <w:rsid w:val="00992462"/>
    <w:rsid w:val="00992B5B"/>
    <w:rsid w:val="00992E40"/>
    <w:rsid w:val="0099323A"/>
    <w:rsid w:val="00994011"/>
    <w:rsid w:val="00995CC8"/>
    <w:rsid w:val="00997315"/>
    <w:rsid w:val="009976D1"/>
    <w:rsid w:val="009978B8"/>
    <w:rsid w:val="009A0FBA"/>
    <w:rsid w:val="009A17C6"/>
    <w:rsid w:val="009A192A"/>
    <w:rsid w:val="009A1F17"/>
    <w:rsid w:val="009A27D5"/>
    <w:rsid w:val="009A2E7E"/>
    <w:rsid w:val="009A2F9E"/>
    <w:rsid w:val="009A3600"/>
    <w:rsid w:val="009A45BB"/>
    <w:rsid w:val="009A75CB"/>
    <w:rsid w:val="009A7ED5"/>
    <w:rsid w:val="009B014E"/>
    <w:rsid w:val="009B04F4"/>
    <w:rsid w:val="009B1967"/>
    <w:rsid w:val="009B1D65"/>
    <w:rsid w:val="009B448E"/>
    <w:rsid w:val="009B44C9"/>
    <w:rsid w:val="009B4710"/>
    <w:rsid w:val="009B4C1C"/>
    <w:rsid w:val="009B56B1"/>
    <w:rsid w:val="009B6A39"/>
    <w:rsid w:val="009B6FEF"/>
    <w:rsid w:val="009C101C"/>
    <w:rsid w:val="009C152E"/>
    <w:rsid w:val="009C50BD"/>
    <w:rsid w:val="009C5B42"/>
    <w:rsid w:val="009C5EB4"/>
    <w:rsid w:val="009C6607"/>
    <w:rsid w:val="009C6A50"/>
    <w:rsid w:val="009C7116"/>
    <w:rsid w:val="009C7882"/>
    <w:rsid w:val="009D16F3"/>
    <w:rsid w:val="009D1EC9"/>
    <w:rsid w:val="009D2306"/>
    <w:rsid w:val="009D2E56"/>
    <w:rsid w:val="009D3979"/>
    <w:rsid w:val="009D411C"/>
    <w:rsid w:val="009D51B2"/>
    <w:rsid w:val="009D5FEA"/>
    <w:rsid w:val="009D6A5D"/>
    <w:rsid w:val="009D6C27"/>
    <w:rsid w:val="009D75A2"/>
    <w:rsid w:val="009D76A3"/>
    <w:rsid w:val="009D7892"/>
    <w:rsid w:val="009D7940"/>
    <w:rsid w:val="009E0638"/>
    <w:rsid w:val="009E11E5"/>
    <w:rsid w:val="009E211E"/>
    <w:rsid w:val="009E2D98"/>
    <w:rsid w:val="009E3669"/>
    <w:rsid w:val="009E3CE5"/>
    <w:rsid w:val="009E495B"/>
    <w:rsid w:val="009E5059"/>
    <w:rsid w:val="009E5F43"/>
    <w:rsid w:val="009E66C3"/>
    <w:rsid w:val="009E69B0"/>
    <w:rsid w:val="009E70E0"/>
    <w:rsid w:val="009E7A18"/>
    <w:rsid w:val="009F036B"/>
    <w:rsid w:val="009F1787"/>
    <w:rsid w:val="009F2497"/>
    <w:rsid w:val="009F348A"/>
    <w:rsid w:val="009F45DF"/>
    <w:rsid w:val="009F6E29"/>
    <w:rsid w:val="009F7A4E"/>
    <w:rsid w:val="00A0026D"/>
    <w:rsid w:val="00A0035D"/>
    <w:rsid w:val="00A0151D"/>
    <w:rsid w:val="00A02D2B"/>
    <w:rsid w:val="00A035A5"/>
    <w:rsid w:val="00A0361B"/>
    <w:rsid w:val="00A037E8"/>
    <w:rsid w:val="00A03C38"/>
    <w:rsid w:val="00A03DFF"/>
    <w:rsid w:val="00A041F3"/>
    <w:rsid w:val="00A0456D"/>
    <w:rsid w:val="00A04B68"/>
    <w:rsid w:val="00A06659"/>
    <w:rsid w:val="00A07A53"/>
    <w:rsid w:val="00A07E60"/>
    <w:rsid w:val="00A07FD9"/>
    <w:rsid w:val="00A10E15"/>
    <w:rsid w:val="00A11CA7"/>
    <w:rsid w:val="00A123A7"/>
    <w:rsid w:val="00A128B4"/>
    <w:rsid w:val="00A137C5"/>
    <w:rsid w:val="00A1606D"/>
    <w:rsid w:val="00A16F31"/>
    <w:rsid w:val="00A17CBF"/>
    <w:rsid w:val="00A2035B"/>
    <w:rsid w:val="00A20478"/>
    <w:rsid w:val="00A207F9"/>
    <w:rsid w:val="00A20C3E"/>
    <w:rsid w:val="00A2197B"/>
    <w:rsid w:val="00A22C9C"/>
    <w:rsid w:val="00A231F5"/>
    <w:rsid w:val="00A24103"/>
    <w:rsid w:val="00A24571"/>
    <w:rsid w:val="00A2477E"/>
    <w:rsid w:val="00A250DC"/>
    <w:rsid w:val="00A2755E"/>
    <w:rsid w:val="00A2777C"/>
    <w:rsid w:val="00A277FA"/>
    <w:rsid w:val="00A27E57"/>
    <w:rsid w:val="00A30703"/>
    <w:rsid w:val="00A31B5E"/>
    <w:rsid w:val="00A31E78"/>
    <w:rsid w:val="00A31E88"/>
    <w:rsid w:val="00A33F2F"/>
    <w:rsid w:val="00A3480F"/>
    <w:rsid w:val="00A3498B"/>
    <w:rsid w:val="00A351AA"/>
    <w:rsid w:val="00A36F46"/>
    <w:rsid w:val="00A371D4"/>
    <w:rsid w:val="00A3769E"/>
    <w:rsid w:val="00A4031A"/>
    <w:rsid w:val="00A40F6E"/>
    <w:rsid w:val="00A41115"/>
    <w:rsid w:val="00A41B32"/>
    <w:rsid w:val="00A42415"/>
    <w:rsid w:val="00A42424"/>
    <w:rsid w:val="00A425D8"/>
    <w:rsid w:val="00A429B9"/>
    <w:rsid w:val="00A42BBB"/>
    <w:rsid w:val="00A43128"/>
    <w:rsid w:val="00A43E06"/>
    <w:rsid w:val="00A44E6B"/>
    <w:rsid w:val="00A451E4"/>
    <w:rsid w:val="00A45368"/>
    <w:rsid w:val="00A46092"/>
    <w:rsid w:val="00A4673A"/>
    <w:rsid w:val="00A47A75"/>
    <w:rsid w:val="00A5007F"/>
    <w:rsid w:val="00A50F30"/>
    <w:rsid w:val="00A5207C"/>
    <w:rsid w:val="00A52558"/>
    <w:rsid w:val="00A52D0A"/>
    <w:rsid w:val="00A5300F"/>
    <w:rsid w:val="00A53B3C"/>
    <w:rsid w:val="00A54DE1"/>
    <w:rsid w:val="00A54EB2"/>
    <w:rsid w:val="00A558E2"/>
    <w:rsid w:val="00A566A1"/>
    <w:rsid w:val="00A56BDE"/>
    <w:rsid w:val="00A56E0D"/>
    <w:rsid w:val="00A57623"/>
    <w:rsid w:val="00A57D1E"/>
    <w:rsid w:val="00A60772"/>
    <w:rsid w:val="00A60CAE"/>
    <w:rsid w:val="00A626FB"/>
    <w:rsid w:val="00A628CF"/>
    <w:rsid w:val="00A62D4A"/>
    <w:rsid w:val="00A6319D"/>
    <w:rsid w:val="00A6332F"/>
    <w:rsid w:val="00A64000"/>
    <w:rsid w:val="00A669AF"/>
    <w:rsid w:val="00A67172"/>
    <w:rsid w:val="00A675A9"/>
    <w:rsid w:val="00A709AF"/>
    <w:rsid w:val="00A71758"/>
    <w:rsid w:val="00A72AE0"/>
    <w:rsid w:val="00A738BD"/>
    <w:rsid w:val="00A750C1"/>
    <w:rsid w:val="00A7536D"/>
    <w:rsid w:val="00A76108"/>
    <w:rsid w:val="00A7692B"/>
    <w:rsid w:val="00A771D1"/>
    <w:rsid w:val="00A77487"/>
    <w:rsid w:val="00A77A31"/>
    <w:rsid w:val="00A81551"/>
    <w:rsid w:val="00A82DD3"/>
    <w:rsid w:val="00A82FD1"/>
    <w:rsid w:val="00A830D4"/>
    <w:rsid w:val="00A83901"/>
    <w:rsid w:val="00A84842"/>
    <w:rsid w:val="00A85228"/>
    <w:rsid w:val="00A85292"/>
    <w:rsid w:val="00A85721"/>
    <w:rsid w:val="00A862A0"/>
    <w:rsid w:val="00A867F7"/>
    <w:rsid w:val="00A879E2"/>
    <w:rsid w:val="00A907D4"/>
    <w:rsid w:val="00A917A1"/>
    <w:rsid w:val="00A91C84"/>
    <w:rsid w:val="00A925C9"/>
    <w:rsid w:val="00A930F3"/>
    <w:rsid w:val="00A9390B"/>
    <w:rsid w:val="00A9439A"/>
    <w:rsid w:val="00A94433"/>
    <w:rsid w:val="00A94514"/>
    <w:rsid w:val="00A94AED"/>
    <w:rsid w:val="00A94C53"/>
    <w:rsid w:val="00A94EF5"/>
    <w:rsid w:val="00A950FE"/>
    <w:rsid w:val="00A95363"/>
    <w:rsid w:val="00A95544"/>
    <w:rsid w:val="00A970C8"/>
    <w:rsid w:val="00AA1BE8"/>
    <w:rsid w:val="00AA277E"/>
    <w:rsid w:val="00AA2CE4"/>
    <w:rsid w:val="00AA45D3"/>
    <w:rsid w:val="00AA55F6"/>
    <w:rsid w:val="00AA5CF9"/>
    <w:rsid w:val="00AA6339"/>
    <w:rsid w:val="00AA72B2"/>
    <w:rsid w:val="00AA788A"/>
    <w:rsid w:val="00AA78C2"/>
    <w:rsid w:val="00AB0C52"/>
    <w:rsid w:val="00AB161F"/>
    <w:rsid w:val="00AB1FB4"/>
    <w:rsid w:val="00AB35BB"/>
    <w:rsid w:val="00AB4132"/>
    <w:rsid w:val="00AB54E5"/>
    <w:rsid w:val="00AB7A91"/>
    <w:rsid w:val="00AC0797"/>
    <w:rsid w:val="00AC1858"/>
    <w:rsid w:val="00AC27FA"/>
    <w:rsid w:val="00AC4ADF"/>
    <w:rsid w:val="00AC4BFE"/>
    <w:rsid w:val="00AC5261"/>
    <w:rsid w:val="00AC554A"/>
    <w:rsid w:val="00AC6A8F"/>
    <w:rsid w:val="00AC6C30"/>
    <w:rsid w:val="00AC7062"/>
    <w:rsid w:val="00AD070D"/>
    <w:rsid w:val="00AD0DB3"/>
    <w:rsid w:val="00AD120D"/>
    <w:rsid w:val="00AD30FA"/>
    <w:rsid w:val="00AD40BE"/>
    <w:rsid w:val="00AD444F"/>
    <w:rsid w:val="00AD5E00"/>
    <w:rsid w:val="00AD7839"/>
    <w:rsid w:val="00AE095A"/>
    <w:rsid w:val="00AE0A69"/>
    <w:rsid w:val="00AE10E3"/>
    <w:rsid w:val="00AE11BE"/>
    <w:rsid w:val="00AE3819"/>
    <w:rsid w:val="00AE3B67"/>
    <w:rsid w:val="00AE43AF"/>
    <w:rsid w:val="00AE4C8B"/>
    <w:rsid w:val="00AE4D53"/>
    <w:rsid w:val="00AE5904"/>
    <w:rsid w:val="00AE5A28"/>
    <w:rsid w:val="00AE5E68"/>
    <w:rsid w:val="00AE5EEB"/>
    <w:rsid w:val="00AE7089"/>
    <w:rsid w:val="00AE7B7D"/>
    <w:rsid w:val="00AE7BEE"/>
    <w:rsid w:val="00AF07CA"/>
    <w:rsid w:val="00AF11C4"/>
    <w:rsid w:val="00AF1989"/>
    <w:rsid w:val="00AF23EA"/>
    <w:rsid w:val="00AF391D"/>
    <w:rsid w:val="00AF47AE"/>
    <w:rsid w:val="00AF4BFA"/>
    <w:rsid w:val="00AF4EB7"/>
    <w:rsid w:val="00AF5408"/>
    <w:rsid w:val="00AF5AB7"/>
    <w:rsid w:val="00AF6370"/>
    <w:rsid w:val="00AF64B2"/>
    <w:rsid w:val="00AF7195"/>
    <w:rsid w:val="00AF7979"/>
    <w:rsid w:val="00AF7BE0"/>
    <w:rsid w:val="00B005F6"/>
    <w:rsid w:val="00B009F5"/>
    <w:rsid w:val="00B00A39"/>
    <w:rsid w:val="00B00CFE"/>
    <w:rsid w:val="00B00E0D"/>
    <w:rsid w:val="00B01208"/>
    <w:rsid w:val="00B01F34"/>
    <w:rsid w:val="00B02389"/>
    <w:rsid w:val="00B02647"/>
    <w:rsid w:val="00B02E80"/>
    <w:rsid w:val="00B034F6"/>
    <w:rsid w:val="00B04636"/>
    <w:rsid w:val="00B04A7E"/>
    <w:rsid w:val="00B05BA6"/>
    <w:rsid w:val="00B05F25"/>
    <w:rsid w:val="00B06694"/>
    <w:rsid w:val="00B07359"/>
    <w:rsid w:val="00B07DA8"/>
    <w:rsid w:val="00B07E6E"/>
    <w:rsid w:val="00B11135"/>
    <w:rsid w:val="00B12D8F"/>
    <w:rsid w:val="00B13290"/>
    <w:rsid w:val="00B13813"/>
    <w:rsid w:val="00B13B0C"/>
    <w:rsid w:val="00B13C7B"/>
    <w:rsid w:val="00B15346"/>
    <w:rsid w:val="00B15A3A"/>
    <w:rsid w:val="00B1618F"/>
    <w:rsid w:val="00B1695B"/>
    <w:rsid w:val="00B1699D"/>
    <w:rsid w:val="00B202E6"/>
    <w:rsid w:val="00B21E1F"/>
    <w:rsid w:val="00B22162"/>
    <w:rsid w:val="00B2231F"/>
    <w:rsid w:val="00B2247B"/>
    <w:rsid w:val="00B2250F"/>
    <w:rsid w:val="00B2265B"/>
    <w:rsid w:val="00B227D8"/>
    <w:rsid w:val="00B23032"/>
    <w:rsid w:val="00B2351E"/>
    <w:rsid w:val="00B23EBA"/>
    <w:rsid w:val="00B2432D"/>
    <w:rsid w:val="00B243F0"/>
    <w:rsid w:val="00B24CEC"/>
    <w:rsid w:val="00B25D49"/>
    <w:rsid w:val="00B27806"/>
    <w:rsid w:val="00B30FDA"/>
    <w:rsid w:val="00B311E2"/>
    <w:rsid w:val="00B31927"/>
    <w:rsid w:val="00B32A5F"/>
    <w:rsid w:val="00B334A8"/>
    <w:rsid w:val="00B33DFE"/>
    <w:rsid w:val="00B34519"/>
    <w:rsid w:val="00B349F4"/>
    <w:rsid w:val="00B36AA8"/>
    <w:rsid w:val="00B37917"/>
    <w:rsid w:val="00B37E20"/>
    <w:rsid w:val="00B400D7"/>
    <w:rsid w:val="00B4084F"/>
    <w:rsid w:val="00B40B3E"/>
    <w:rsid w:val="00B40FBD"/>
    <w:rsid w:val="00B40FE7"/>
    <w:rsid w:val="00B4242E"/>
    <w:rsid w:val="00B4263F"/>
    <w:rsid w:val="00B43DB2"/>
    <w:rsid w:val="00B4405A"/>
    <w:rsid w:val="00B44FF5"/>
    <w:rsid w:val="00B46EEA"/>
    <w:rsid w:val="00B502FB"/>
    <w:rsid w:val="00B50E91"/>
    <w:rsid w:val="00B51EDC"/>
    <w:rsid w:val="00B52B27"/>
    <w:rsid w:val="00B5432C"/>
    <w:rsid w:val="00B5544A"/>
    <w:rsid w:val="00B5633C"/>
    <w:rsid w:val="00B56EB2"/>
    <w:rsid w:val="00B573C7"/>
    <w:rsid w:val="00B57659"/>
    <w:rsid w:val="00B608C3"/>
    <w:rsid w:val="00B6159E"/>
    <w:rsid w:val="00B6212F"/>
    <w:rsid w:val="00B63200"/>
    <w:rsid w:val="00B6395E"/>
    <w:rsid w:val="00B641BB"/>
    <w:rsid w:val="00B64703"/>
    <w:rsid w:val="00B647F3"/>
    <w:rsid w:val="00B64C06"/>
    <w:rsid w:val="00B65E76"/>
    <w:rsid w:val="00B66383"/>
    <w:rsid w:val="00B6638E"/>
    <w:rsid w:val="00B66CEC"/>
    <w:rsid w:val="00B66EDA"/>
    <w:rsid w:val="00B67499"/>
    <w:rsid w:val="00B70465"/>
    <w:rsid w:val="00B70DB5"/>
    <w:rsid w:val="00B71645"/>
    <w:rsid w:val="00B7195F"/>
    <w:rsid w:val="00B72C5E"/>
    <w:rsid w:val="00B72D10"/>
    <w:rsid w:val="00B73AA7"/>
    <w:rsid w:val="00B742C8"/>
    <w:rsid w:val="00B74DF2"/>
    <w:rsid w:val="00B765B3"/>
    <w:rsid w:val="00B76869"/>
    <w:rsid w:val="00B76AEA"/>
    <w:rsid w:val="00B76E92"/>
    <w:rsid w:val="00B7760A"/>
    <w:rsid w:val="00B8320A"/>
    <w:rsid w:val="00B83944"/>
    <w:rsid w:val="00B84D75"/>
    <w:rsid w:val="00B8527E"/>
    <w:rsid w:val="00B85895"/>
    <w:rsid w:val="00B86741"/>
    <w:rsid w:val="00B872AC"/>
    <w:rsid w:val="00B87CD2"/>
    <w:rsid w:val="00B90A95"/>
    <w:rsid w:val="00B90B91"/>
    <w:rsid w:val="00B914D6"/>
    <w:rsid w:val="00B91876"/>
    <w:rsid w:val="00B929C7"/>
    <w:rsid w:val="00B9351E"/>
    <w:rsid w:val="00B94976"/>
    <w:rsid w:val="00B9524F"/>
    <w:rsid w:val="00B9597B"/>
    <w:rsid w:val="00B9606A"/>
    <w:rsid w:val="00B96779"/>
    <w:rsid w:val="00B969CD"/>
    <w:rsid w:val="00B96C1B"/>
    <w:rsid w:val="00BA0512"/>
    <w:rsid w:val="00BA0686"/>
    <w:rsid w:val="00BA172D"/>
    <w:rsid w:val="00BA1900"/>
    <w:rsid w:val="00BA2DB2"/>
    <w:rsid w:val="00BA2E07"/>
    <w:rsid w:val="00BA4F0A"/>
    <w:rsid w:val="00BA6F54"/>
    <w:rsid w:val="00BA73BB"/>
    <w:rsid w:val="00BA7483"/>
    <w:rsid w:val="00BA7555"/>
    <w:rsid w:val="00BA78EB"/>
    <w:rsid w:val="00BA7940"/>
    <w:rsid w:val="00BA794E"/>
    <w:rsid w:val="00BA7A40"/>
    <w:rsid w:val="00BA7DEC"/>
    <w:rsid w:val="00BB13DB"/>
    <w:rsid w:val="00BB1A7B"/>
    <w:rsid w:val="00BB1BCB"/>
    <w:rsid w:val="00BB1BF5"/>
    <w:rsid w:val="00BB2013"/>
    <w:rsid w:val="00BB2213"/>
    <w:rsid w:val="00BB2899"/>
    <w:rsid w:val="00BB4480"/>
    <w:rsid w:val="00BB5548"/>
    <w:rsid w:val="00BC11C0"/>
    <w:rsid w:val="00BC23CB"/>
    <w:rsid w:val="00BC271B"/>
    <w:rsid w:val="00BC273D"/>
    <w:rsid w:val="00BC30B6"/>
    <w:rsid w:val="00BC3183"/>
    <w:rsid w:val="00BC3547"/>
    <w:rsid w:val="00BC64F3"/>
    <w:rsid w:val="00BC65CD"/>
    <w:rsid w:val="00BC67FC"/>
    <w:rsid w:val="00BC6AA5"/>
    <w:rsid w:val="00BC716F"/>
    <w:rsid w:val="00BD0B44"/>
    <w:rsid w:val="00BD0BBF"/>
    <w:rsid w:val="00BD0D2E"/>
    <w:rsid w:val="00BD1D39"/>
    <w:rsid w:val="00BD2A30"/>
    <w:rsid w:val="00BD3D85"/>
    <w:rsid w:val="00BD3F48"/>
    <w:rsid w:val="00BD4133"/>
    <w:rsid w:val="00BD6620"/>
    <w:rsid w:val="00BD6DC3"/>
    <w:rsid w:val="00BE08F0"/>
    <w:rsid w:val="00BE120D"/>
    <w:rsid w:val="00BE2B28"/>
    <w:rsid w:val="00BE359C"/>
    <w:rsid w:val="00BE3B53"/>
    <w:rsid w:val="00BE3E27"/>
    <w:rsid w:val="00BE61E8"/>
    <w:rsid w:val="00BE7719"/>
    <w:rsid w:val="00BE7E7A"/>
    <w:rsid w:val="00BF0434"/>
    <w:rsid w:val="00BF0DD5"/>
    <w:rsid w:val="00BF0FD0"/>
    <w:rsid w:val="00BF134D"/>
    <w:rsid w:val="00BF1A5B"/>
    <w:rsid w:val="00BF4B6E"/>
    <w:rsid w:val="00BF6489"/>
    <w:rsid w:val="00BF728D"/>
    <w:rsid w:val="00BF7CB5"/>
    <w:rsid w:val="00C00283"/>
    <w:rsid w:val="00C003CF"/>
    <w:rsid w:val="00C006B3"/>
    <w:rsid w:val="00C007DE"/>
    <w:rsid w:val="00C00EAD"/>
    <w:rsid w:val="00C01BDF"/>
    <w:rsid w:val="00C0274D"/>
    <w:rsid w:val="00C02D59"/>
    <w:rsid w:val="00C02D80"/>
    <w:rsid w:val="00C031D0"/>
    <w:rsid w:val="00C035DF"/>
    <w:rsid w:val="00C039EF"/>
    <w:rsid w:val="00C04600"/>
    <w:rsid w:val="00C04B88"/>
    <w:rsid w:val="00C05011"/>
    <w:rsid w:val="00C05048"/>
    <w:rsid w:val="00C056EF"/>
    <w:rsid w:val="00C06DA3"/>
    <w:rsid w:val="00C06FB6"/>
    <w:rsid w:val="00C11FE5"/>
    <w:rsid w:val="00C12F63"/>
    <w:rsid w:val="00C13120"/>
    <w:rsid w:val="00C13A08"/>
    <w:rsid w:val="00C14728"/>
    <w:rsid w:val="00C155F4"/>
    <w:rsid w:val="00C15602"/>
    <w:rsid w:val="00C15E5D"/>
    <w:rsid w:val="00C16019"/>
    <w:rsid w:val="00C161EE"/>
    <w:rsid w:val="00C2011D"/>
    <w:rsid w:val="00C21D93"/>
    <w:rsid w:val="00C21E7D"/>
    <w:rsid w:val="00C2299F"/>
    <w:rsid w:val="00C22D86"/>
    <w:rsid w:val="00C24399"/>
    <w:rsid w:val="00C250D1"/>
    <w:rsid w:val="00C26151"/>
    <w:rsid w:val="00C26A34"/>
    <w:rsid w:val="00C26C15"/>
    <w:rsid w:val="00C26C6B"/>
    <w:rsid w:val="00C273DC"/>
    <w:rsid w:val="00C30793"/>
    <w:rsid w:val="00C31B26"/>
    <w:rsid w:val="00C31B44"/>
    <w:rsid w:val="00C3224E"/>
    <w:rsid w:val="00C329DF"/>
    <w:rsid w:val="00C33804"/>
    <w:rsid w:val="00C33C38"/>
    <w:rsid w:val="00C33E1C"/>
    <w:rsid w:val="00C3563A"/>
    <w:rsid w:val="00C36165"/>
    <w:rsid w:val="00C37E85"/>
    <w:rsid w:val="00C40222"/>
    <w:rsid w:val="00C40A3C"/>
    <w:rsid w:val="00C40AB9"/>
    <w:rsid w:val="00C41A4F"/>
    <w:rsid w:val="00C42167"/>
    <w:rsid w:val="00C43BC9"/>
    <w:rsid w:val="00C44126"/>
    <w:rsid w:val="00C441A0"/>
    <w:rsid w:val="00C444C1"/>
    <w:rsid w:val="00C4477D"/>
    <w:rsid w:val="00C464BA"/>
    <w:rsid w:val="00C50014"/>
    <w:rsid w:val="00C5007C"/>
    <w:rsid w:val="00C503D6"/>
    <w:rsid w:val="00C5063C"/>
    <w:rsid w:val="00C51578"/>
    <w:rsid w:val="00C519D5"/>
    <w:rsid w:val="00C51D4F"/>
    <w:rsid w:val="00C533E6"/>
    <w:rsid w:val="00C53C88"/>
    <w:rsid w:val="00C53E3D"/>
    <w:rsid w:val="00C543C0"/>
    <w:rsid w:val="00C5562C"/>
    <w:rsid w:val="00C55E64"/>
    <w:rsid w:val="00C57464"/>
    <w:rsid w:val="00C602EC"/>
    <w:rsid w:val="00C60895"/>
    <w:rsid w:val="00C60985"/>
    <w:rsid w:val="00C60AA6"/>
    <w:rsid w:val="00C61A39"/>
    <w:rsid w:val="00C624A8"/>
    <w:rsid w:val="00C62884"/>
    <w:rsid w:val="00C62E94"/>
    <w:rsid w:val="00C6301C"/>
    <w:rsid w:val="00C64681"/>
    <w:rsid w:val="00C64DB6"/>
    <w:rsid w:val="00C64F4C"/>
    <w:rsid w:val="00C655E6"/>
    <w:rsid w:val="00C65E1E"/>
    <w:rsid w:val="00C65F86"/>
    <w:rsid w:val="00C662FF"/>
    <w:rsid w:val="00C66609"/>
    <w:rsid w:val="00C6781E"/>
    <w:rsid w:val="00C70EE4"/>
    <w:rsid w:val="00C71662"/>
    <w:rsid w:val="00C73456"/>
    <w:rsid w:val="00C736DF"/>
    <w:rsid w:val="00C741A9"/>
    <w:rsid w:val="00C746F2"/>
    <w:rsid w:val="00C760C9"/>
    <w:rsid w:val="00C764ED"/>
    <w:rsid w:val="00C768B5"/>
    <w:rsid w:val="00C77002"/>
    <w:rsid w:val="00C7723B"/>
    <w:rsid w:val="00C80168"/>
    <w:rsid w:val="00C81EFB"/>
    <w:rsid w:val="00C83926"/>
    <w:rsid w:val="00C84D03"/>
    <w:rsid w:val="00C84E58"/>
    <w:rsid w:val="00C85C39"/>
    <w:rsid w:val="00C87394"/>
    <w:rsid w:val="00C9086C"/>
    <w:rsid w:val="00C911C8"/>
    <w:rsid w:val="00C927D0"/>
    <w:rsid w:val="00C95634"/>
    <w:rsid w:val="00C95797"/>
    <w:rsid w:val="00C95B4C"/>
    <w:rsid w:val="00C96203"/>
    <w:rsid w:val="00C96E30"/>
    <w:rsid w:val="00CA16BC"/>
    <w:rsid w:val="00CA1A35"/>
    <w:rsid w:val="00CA2ADF"/>
    <w:rsid w:val="00CA34ED"/>
    <w:rsid w:val="00CA3B71"/>
    <w:rsid w:val="00CA3FC2"/>
    <w:rsid w:val="00CA4911"/>
    <w:rsid w:val="00CA50DD"/>
    <w:rsid w:val="00CA56DE"/>
    <w:rsid w:val="00CA5D12"/>
    <w:rsid w:val="00CA713E"/>
    <w:rsid w:val="00CB09AB"/>
    <w:rsid w:val="00CB0AD2"/>
    <w:rsid w:val="00CB15EA"/>
    <w:rsid w:val="00CB2A99"/>
    <w:rsid w:val="00CB2BC5"/>
    <w:rsid w:val="00CB48AB"/>
    <w:rsid w:val="00CB4F05"/>
    <w:rsid w:val="00CB53BF"/>
    <w:rsid w:val="00CB5DEC"/>
    <w:rsid w:val="00CB5E9B"/>
    <w:rsid w:val="00CB6643"/>
    <w:rsid w:val="00CB68E3"/>
    <w:rsid w:val="00CB6D41"/>
    <w:rsid w:val="00CB6D6B"/>
    <w:rsid w:val="00CB7D21"/>
    <w:rsid w:val="00CC0DD7"/>
    <w:rsid w:val="00CC142E"/>
    <w:rsid w:val="00CC14C6"/>
    <w:rsid w:val="00CC1DE7"/>
    <w:rsid w:val="00CC37F7"/>
    <w:rsid w:val="00CC37FE"/>
    <w:rsid w:val="00CC4389"/>
    <w:rsid w:val="00CC4BF0"/>
    <w:rsid w:val="00CC504A"/>
    <w:rsid w:val="00CC5B4D"/>
    <w:rsid w:val="00CC5E22"/>
    <w:rsid w:val="00CC69F6"/>
    <w:rsid w:val="00CC6FC8"/>
    <w:rsid w:val="00CC75C6"/>
    <w:rsid w:val="00CC78B4"/>
    <w:rsid w:val="00CD02E1"/>
    <w:rsid w:val="00CD030F"/>
    <w:rsid w:val="00CD0CEC"/>
    <w:rsid w:val="00CD341E"/>
    <w:rsid w:val="00CD3D97"/>
    <w:rsid w:val="00CD4D39"/>
    <w:rsid w:val="00CD6981"/>
    <w:rsid w:val="00CD7670"/>
    <w:rsid w:val="00CD7E8A"/>
    <w:rsid w:val="00CE02DE"/>
    <w:rsid w:val="00CE0426"/>
    <w:rsid w:val="00CE09C3"/>
    <w:rsid w:val="00CE195B"/>
    <w:rsid w:val="00CE268D"/>
    <w:rsid w:val="00CE2A58"/>
    <w:rsid w:val="00CE4756"/>
    <w:rsid w:val="00CE4C76"/>
    <w:rsid w:val="00CE7DA8"/>
    <w:rsid w:val="00CE7ED1"/>
    <w:rsid w:val="00CF12B5"/>
    <w:rsid w:val="00CF1F70"/>
    <w:rsid w:val="00CF24ED"/>
    <w:rsid w:val="00CF2B78"/>
    <w:rsid w:val="00CF2CA2"/>
    <w:rsid w:val="00CF33F2"/>
    <w:rsid w:val="00CF36F4"/>
    <w:rsid w:val="00CF4B91"/>
    <w:rsid w:val="00CF4EC0"/>
    <w:rsid w:val="00CF6165"/>
    <w:rsid w:val="00CF6844"/>
    <w:rsid w:val="00CF6851"/>
    <w:rsid w:val="00D01880"/>
    <w:rsid w:val="00D01B17"/>
    <w:rsid w:val="00D03141"/>
    <w:rsid w:val="00D048E5"/>
    <w:rsid w:val="00D04CD0"/>
    <w:rsid w:val="00D05F90"/>
    <w:rsid w:val="00D06860"/>
    <w:rsid w:val="00D06F8A"/>
    <w:rsid w:val="00D07B56"/>
    <w:rsid w:val="00D07F67"/>
    <w:rsid w:val="00D10C5E"/>
    <w:rsid w:val="00D10C71"/>
    <w:rsid w:val="00D10DEC"/>
    <w:rsid w:val="00D117F4"/>
    <w:rsid w:val="00D129AC"/>
    <w:rsid w:val="00D12FC3"/>
    <w:rsid w:val="00D13AC8"/>
    <w:rsid w:val="00D16286"/>
    <w:rsid w:val="00D16333"/>
    <w:rsid w:val="00D17D72"/>
    <w:rsid w:val="00D20322"/>
    <w:rsid w:val="00D21931"/>
    <w:rsid w:val="00D21B49"/>
    <w:rsid w:val="00D21D01"/>
    <w:rsid w:val="00D22285"/>
    <w:rsid w:val="00D23809"/>
    <w:rsid w:val="00D2395D"/>
    <w:rsid w:val="00D23E66"/>
    <w:rsid w:val="00D24179"/>
    <w:rsid w:val="00D2428B"/>
    <w:rsid w:val="00D258DB"/>
    <w:rsid w:val="00D260A1"/>
    <w:rsid w:val="00D26D09"/>
    <w:rsid w:val="00D2754D"/>
    <w:rsid w:val="00D27719"/>
    <w:rsid w:val="00D27FD4"/>
    <w:rsid w:val="00D3023A"/>
    <w:rsid w:val="00D30350"/>
    <w:rsid w:val="00D30C43"/>
    <w:rsid w:val="00D32237"/>
    <w:rsid w:val="00D326ED"/>
    <w:rsid w:val="00D3335A"/>
    <w:rsid w:val="00D33393"/>
    <w:rsid w:val="00D3443B"/>
    <w:rsid w:val="00D3471B"/>
    <w:rsid w:val="00D354EB"/>
    <w:rsid w:val="00D36BF0"/>
    <w:rsid w:val="00D3729F"/>
    <w:rsid w:val="00D37C57"/>
    <w:rsid w:val="00D37EA4"/>
    <w:rsid w:val="00D402B4"/>
    <w:rsid w:val="00D40BDC"/>
    <w:rsid w:val="00D40E81"/>
    <w:rsid w:val="00D418D3"/>
    <w:rsid w:val="00D41C9D"/>
    <w:rsid w:val="00D42F9C"/>
    <w:rsid w:val="00D43C96"/>
    <w:rsid w:val="00D43EC6"/>
    <w:rsid w:val="00D443EB"/>
    <w:rsid w:val="00D46CD7"/>
    <w:rsid w:val="00D46E59"/>
    <w:rsid w:val="00D47559"/>
    <w:rsid w:val="00D4775D"/>
    <w:rsid w:val="00D47D40"/>
    <w:rsid w:val="00D50868"/>
    <w:rsid w:val="00D50AB8"/>
    <w:rsid w:val="00D50F29"/>
    <w:rsid w:val="00D52361"/>
    <w:rsid w:val="00D52E0D"/>
    <w:rsid w:val="00D532BE"/>
    <w:rsid w:val="00D53403"/>
    <w:rsid w:val="00D5391E"/>
    <w:rsid w:val="00D53CE0"/>
    <w:rsid w:val="00D542C0"/>
    <w:rsid w:val="00D54B65"/>
    <w:rsid w:val="00D55459"/>
    <w:rsid w:val="00D5573F"/>
    <w:rsid w:val="00D56634"/>
    <w:rsid w:val="00D571DF"/>
    <w:rsid w:val="00D619BD"/>
    <w:rsid w:val="00D61F70"/>
    <w:rsid w:val="00D6247B"/>
    <w:rsid w:val="00D62F9A"/>
    <w:rsid w:val="00D649FF"/>
    <w:rsid w:val="00D64A78"/>
    <w:rsid w:val="00D650A3"/>
    <w:rsid w:val="00D66C66"/>
    <w:rsid w:val="00D6796E"/>
    <w:rsid w:val="00D70165"/>
    <w:rsid w:val="00D7047B"/>
    <w:rsid w:val="00D71407"/>
    <w:rsid w:val="00D7183F"/>
    <w:rsid w:val="00D7190A"/>
    <w:rsid w:val="00D76423"/>
    <w:rsid w:val="00D769FB"/>
    <w:rsid w:val="00D778C3"/>
    <w:rsid w:val="00D778C9"/>
    <w:rsid w:val="00D77A60"/>
    <w:rsid w:val="00D801CF"/>
    <w:rsid w:val="00D811EC"/>
    <w:rsid w:val="00D81320"/>
    <w:rsid w:val="00D81BC5"/>
    <w:rsid w:val="00D82D54"/>
    <w:rsid w:val="00D83A21"/>
    <w:rsid w:val="00D855D6"/>
    <w:rsid w:val="00D86A40"/>
    <w:rsid w:val="00D86B1E"/>
    <w:rsid w:val="00D872F4"/>
    <w:rsid w:val="00D9010E"/>
    <w:rsid w:val="00D9055A"/>
    <w:rsid w:val="00D93ECC"/>
    <w:rsid w:val="00D93EF4"/>
    <w:rsid w:val="00D94EC1"/>
    <w:rsid w:val="00D95212"/>
    <w:rsid w:val="00D95C26"/>
    <w:rsid w:val="00D95F4A"/>
    <w:rsid w:val="00D97698"/>
    <w:rsid w:val="00DA0160"/>
    <w:rsid w:val="00DA05C3"/>
    <w:rsid w:val="00DA11B7"/>
    <w:rsid w:val="00DA29D3"/>
    <w:rsid w:val="00DA307C"/>
    <w:rsid w:val="00DA313E"/>
    <w:rsid w:val="00DA401F"/>
    <w:rsid w:val="00DA5986"/>
    <w:rsid w:val="00DA6AFC"/>
    <w:rsid w:val="00DA6D6C"/>
    <w:rsid w:val="00DA6FA1"/>
    <w:rsid w:val="00DA7DA2"/>
    <w:rsid w:val="00DB04CE"/>
    <w:rsid w:val="00DB0CE9"/>
    <w:rsid w:val="00DB1B3C"/>
    <w:rsid w:val="00DB221E"/>
    <w:rsid w:val="00DB24BE"/>
    <w:rsid w:val="00DB2CAE"/>
    <w:rsid w:val="00DB3703"/>
    <w:rsid w:val="00DB3A44"/>
    <w:rsid w:val="00DB3CCE"/>
    <w:rsid w:val="00DB3FBB"/>
    <w:rsid w:val="00DB4C7B"/>
    <w:rsid w:val="00DB5B67"/>
    <w:rsid w:val="00DB63E2"/>
    <w:rsid w:val="00DB700C"/>
    <w:rsid w:val="00DB7328"/>
    <w:rsid w:val="00DB757F"/>
    <w:rsid w:val="00DC0AE5"/>
    <w:rsid w:val="00DC0B2C"/>
    <w:rsid w:val="00DC22C4"/>
    <w:rsid w:val="00DC436E"/>
    <w:rsid w:val="00DC59A2"/>
    <w:rsid w:val="00DD0B25"/>
    <w:rsid w:val="00DD0FE8"/>
    <w:rsid w:val="00DD15A6"/>
    <w:rsid w:val="00DD16CD"/>
    <w:rsid w:val="00DD25A0"/>
    <w:rsid w:val="00DD2F7A"/>
    <w:rsid w:val="00DD326D"/>
    <w:rsid w:val="00DD3B27"/>
    <w:rsid w:val="00DD472A"/>
    <w:rsid w:val="00DD4FCA"/>
    <w:rsid w:val="00DD529C"/>
    <w:rsid w:val="00DD53DE"/>
    <w:rsid w:val="00DD5D7D"/>
    <w:rsid w:val="00DD5D81"/>
    <w:rsid w:val="00DD5E43"/>
    <w:rsid w:val="00DD6CD7"/>
    <w:rsid w:val="00DD7963"/>
    <w:rsid w:val="00DE0F27"/>
    <w:rsid w:val="00DE1F1A"/>
    <w:rsid w:val="00DE2319"/>
    <w:rsid w:val="00DE5B58"/>
    <w:rsid w:val="00DE5C4E"/>
    <w:rsid w:val="00DE612A"/>
    <w:rsid w:val="00DE67D1"/>
    <w:rsid w:val="00DE71BB"/>
    <w:rsid w:val="00DE74A2"/>
    <w:rsid w:val="00DF183C"/>
    <w:rsid w:val="00DF1D24"/>
    <w:rsid w:val="00DF235F"/>
    <w:rsid w:val="00DF2594"/>
    <w:rsid w:val="00DF2AD4"/>
    <w:rsid w:val="00DF3E27"/>
    <w:rsid w:val="00DF3F49"/>
    <w:rsid w:val="00DF479C"/>
    <w:rsid w:val="00DF556C"/>
    <w:rsid w:val="00DF7365"/>
    <w:rsid w:val="00DF74E5"/>
    <w:rsid w:val="00DF7DF5"/>
    <w:rsid w:val="00E0102A"/>
    <w:rsid w:val="00E021A4"/>
    <w:rsid w:val="00E025FE"/>
    <w:rsid w:val="00E027EF"/>
    <w:rsid w:val="00E02F6E"/>
    <w:rsid w:val="00E03587"/>
    <w:rsid w:val="00E0367B"/>
    <w:rsid w:val="00E05745"/>
    <w:rsid w:val="00E05E3B"/>
    <w:rsid w:val="00E06497"/>
    <w:rsid w:val="00E0657D"/>
    <w:rsid w:val="00E0661A"/>
    <w:rsid w:val="00E06B2A"/>
    <w:rsid w:val="00E06EDB"/>
    <w:rsid w:val="00E070AB"/>
    <w:rsid w:val="00E077DF"/>
    <w:rsid w:val="00E10152"/>
    <w:rsid w:val="00E107CD"/>
    <w:rsid w:val="00E113F9"/>
    <w:rsid w:val="00E12580"/>
    <w:rsid w:val="00E126AD"/>
    <w:rsid w:val="00E129EB"/>
    <w:rsid w:val="00E1400D"/>
    <w:rsid w:val="00E14FB3"/>
    <w:rsid w:val="00E159D8"/>
    <w:rsid w:val="00E162A0"/>
    <w:rsid w:val="00E20135"/>
    <w:rsid w:val="00E204DB"/>
    <w:rsid w:val="00E207E8"/>
    <w:rsid w:val="00E20DEF"/>
    <w:rsid w:val="00E215C5"/>
    <w:rsid w:val="00E21EE8"/>
    <w:rsid w:val="00E22E34"/>
    <w:rsid w:val="00E232AC"/>
    <w:rsid w:val="00E23770"/>
    <w:rsid w:val="00E23D3F"/>
    <w:rsid w:val="00E2436D"/>
    <w:rsid w:val="00E24BFD"/>
    <w:rsid w:val="00E25125"/>
    <w:rsid w:val="00E25AF9"/>
    <w:rsid w:val="00E2736E"/>
    <w:rsid w:val="00E2752F"/>
    <w:rsid w:val="00E279A6"/>
    <w:rsid w:val="00E30B99"/>
    <w:rsid w:val="00E30F18"/>
    <w:rsid w:val="00E32B43"/>
    <w:rsid w:val="00E33236"/>
    <w:rsid w:val="00E33620"/>
    <w:rsid w:val="00E3362A"/>
    <w:rsid w:val="00E344CA"/>
    <w:rsid w:val="00E34703"/>
    <w:rsid w:val="00E35350"/>
    <w:rsid w:val="00E36A2E"/>
    <w:rsid w:val="00E36FDD"/>
    <w:rsid w:val="00E37DC1"/>
    <w:rsid w:val="00E37F97"/>
    <w:rsid w:val="00E4013E"/>
    <w:rsid w:val="00E41CBE"/>
    <w:rsid w:val="00E4214F"/>
    <w:rsid w:val="00E426E9"/>
    <w:rsid w:val="00E42C61"/>
    <w:rsid w:val="00E443F1"/>
    <w:rsid w:val="00E458E0"/>
    <w:rsid w:val="00E4596F"/>
    <w:rsid w:val="00E46721"/>
    <w:rsid w:val="00E4703B"/>
    <w:rsid w:val="00E473EE"/>
    <w:rsid w:val="00E477BA"/>
    <w:rsid w:val="00E501C6"/>
    <w:rsid w:val="00E5054C"/>
    <w:rsid w:val="00E507D9"/>
    <w:rsid w:val="00E514E6"/>
    <w:rsid w:val="00E51659"/>
    <w:rsid w:val="00E525BA"/>
    <w:rsid w:val="00E52909"/>
    <w:rsid w:val="00E5312A"/>
    <w:rsid w:val="00E546F5"/>
    <w:rsid w:val="00E55008"/>
    <w:rsid w:val="00E552AE"/>
    <w:rsid w:val="00E56370"/>
    <w:rsid w:val="00E56C88"/>
    <w:rsid w:val="00E57FFE"/>
    <w:rsid w:val="00E6189E"/>
    <w:rsid w:val="00E62558"/>
    <w:rsid w:val="00E628B6"/>
    <w:rsid w:val="00E628E6"/>
    <w:rsid w:val="00E62A3C"/>
    <w:rsid w:val="00E6300A"/>
    <w:rsid w:val="00E63655"/>
    <w:rsid w:val="00E637A7"/>
    <w:rsid w:val="00E6489C"/>
    <w:rsid w:val="00E6495F"/>
    <w:rsid w:val="00E6651B"/>
    <w:rsid w:val="00E675C2"/>
    <w:rsid w:val="00E70078"/>
    <w:rsid w:val="00E70CE6"/>
    <w:rsid w:val="00E71C9E"/>
    <w:rsid w:val="00E72354"/>
    <w:rsid w:val="00E72687"/>
    <w:rsid w:val="00E72BD3"/>
    <w:rsid w:val="00E73D19"/>
    <w:rsid w:val="00E74A5E"/>
    <w:rsid w:val="00E76AAD"/>
    <w:rsid w:val="00E805B7"/>
    <w:rsid w:val="00E80E4A"/>
    <w:rsid w:val="00E81871"/>
    <w:rsid w:val="00E82853"/>
    <w:rsid w:val="00E82A4B"/>
    <w:rsid w:val="00E834EF"/>
    <w:rsid w:val="00E849FE"/>
    <w:rsid w:val="00E86134"/>
    <w:rsid w:val="00E8739E"/>
    <w:rsid w:val="00E87FD6"/>
    <w:rsid w:val="00E90969"/>
    <w:rsid w:val="00E90E48"/>
    <w:rsid w:val="00E91B68"/>
    <w:rsid w:val="00E925C0"/>
    <w:rsid w:val="00E92F4E"/>
    <w:rsid w:val="00E933F6"/>
    <w:rsid w:val="00E937C6"/>
    <w:rsid w:val="00E93A3D"/>
    <w:rsid w:val="00E93AE6"/>
    <w:rsid w:val="00E940EB"/>
    <w:rsid w:val="00E947F3"/>
    <w:rsid w:val="00E94EF6"/>
    <w:rsid w:val="00E9538B"/>
    <w:rsid w:val="00E962E0"/>
    <w:rsid w:val="00E9677E"/>
    <w:rsid w:val="00E96A92"/>
    <w:rsid w:val="00E96B33"/>
    <w:rsid w:val="00E9742D"/>
    <w:rsid w:val="00E97456"/>
    <w:rsid w:val="00E97D0B"/>
    <w:rsid w:val="00EA205F"/>
    <w:rsid w:val="00EA297E"/>
    <w:rsid w:val="00EA4DC0"/>
    <w:rsid w:val="00EA69CC"/>
    <w:rsid w:val="00EA748C"/>
    <w:rsid w:val="00EA7BE9"/>
    <w:rsid w:val="00EA7CBD"/>
    <w:rsid w:val="00EB1159"/>
    <w:rsid w:val="00EB1B39"/>
    <w:rsid w:val="00EB1E54"/>
    <w:rsid w:val="00EB2D83"/>
    <w:rsid w:val="00EB493B"/>
    <w:rsid w:val="00EB4AE0"/>
    <w:rsid w:val="00EB52F9"/>
    <w:rsid w:val="00EB6260"/>
    <w:rsid w:val="00EB6AC8"/>
    <w:rsid w:val="00EB6D92"/>
    <w:rsid w:val="00EB7308"/>
    <w:rsid w:val="00EB7D7B"/>
    <w:rsid w:val="00EB7F4A"/>
    <w:rsid w:val="00EB7FC7"/>
    <w:rsid w:val="00EC13F3"/>
    <w:rsid w:val="00EC17D0"/>
    <w:rsid w:val="00EC22DE"/>
    <w:rsid w:val="00EC36B1"/>
    <w:rsid w:val="00EC383F"/>
    <w:rsid w:val="00EC5CC6"/>
    <w:rsid w:val="00EC5CCC"/>
    <w:rsid w:val="00EC5DEE"/>
    <w:rsid w:val="00EC5FB2"/>
    <w:rsid w:val="00EC7030"/>
    <w:rsid w:val="00EC70AC"/>
    <w:rsid w:val="00EC7545"/>
    <w:rsid w:val="00EC75EC"/>
    <w:rsid w:val="00EC777B"/>
    <w:rsid w:val="00ED0B75"/>
    <w:rsid w:val="00ED1ACC"/>
    <w:rsid w:val="00ED2197"/>
    <w:rsid w:val="00ED2FA4"/>
    <w:rsid w:val="00ED4AE0"/>
    <w:rsid w:val="00ED4C24"/>
    <w:rsid w:val="00ED4DB6"/>
    <w:rsid w:val="00ED59AF"/>
    <w:rsid w:val="00ED623B"/>
    <w:rsid w:val="00ED733F"/>
    <w:rsid w:val="00EE062C"/>
    <w:rsid w:val="00EE0729"/>
    <w:rsid w:val="00EE110A"/>
    <w:rsid w:val="00EE1CDD"/>
    <w:rsid w:val="00EE21BA"/>
    <w:rsid w:val="00EE2925"/>
    <w:rsid w:val="00EE4CD4"/>
    <w:rsid w:val="00EE5168"/>
    <w:rsid w:val="00EE597D"/>
    <w:rsid w:val="00EE5D9C"/>
    <w:rsid w:val="00EE5FF9"/>
    <w:rsid w:val="00EE6D26"/>
    <w:rsid w:val="00EF141A"/>
    <w:rsid w:val="00EF2214"/>
    <w:rsid w:val="00EF23D2"/>
    <w:rsid w:val="00EF2D55"/>
    <w:rsid w:val="00EF3477"/>
    <w:rsid w:val="00EF384A"/>
    <w:rsid w:val="00EF4127"/>
    <w:rsid w:val="00EF451A"/>
    <w:rsid w:val="00EF4572"/>
    <w:rsid w:val="00EF53A5"/>
    <w:rsid w:val="00EF555F"/>
    <w:rsid w:val="00EF5E9D"/>
    <w:rsid w:val="00EF63C5"/>
    <w:rsid w:val="00EF64AA"/>
    <w:rsid w:val="00EF68B6"/>
    <w:rsid w:val="00EF69D8"/>
    <w:rsid w:val="00EF7503"/>
    <w:rsid w:val="00EF7D2C"/>
    <w:rsid w:val="00EF7E2D"/>
    <w:rsid w:val="00F002CA"/>
    <w:rsid w:val="00F009C0"/>
    <w:rsid w:val="00F00B3F"/>
    <w:rsid w:val="00F01133"/>
    <w:rsid w:val="00F01BCF"/>
    <w:rsid w:val="00F02AA1"/>
    <w:rsid w:val="00F02DE2"/>
    <w:rsid w:val="00F03350"/>
    <w:rsid w:val="00F03828"/>
    <w:rsid w:val="00F04398"/>
    <w:rsid w:val="00F045A4"/>
    <w:rsid w:val="00F04A2B"/>
    <w:rsid w:val="00F04D53"/>
    <w:rsid w:val="00F053A5"/>
    <w:rsid w:val="00F05A44"/>
    <w:rsid w:val="00F05E41"/>
    <w:rsid w:val="00F06423"/>
    <w:rsid w:val="00F075D7"/>
    <w:rsid w:val="00F076D4"/>
    <w:rsid w:val="00F07901"/>
    <w:rsid w:val="00F10BB6"/>
    <w:rsid w:val="00F12585"/>
    <w:rsid w:val="00F12F81"/>
    <w:rsid w:val="00F13CA1"/>
    <w:rsid w:val="00F13E7E"/>
    <w:rsid w:val="00F142C9"/>
    <w:rsid w:val="00F14E0E"/>
    <w:rsid w:val="00F153D4"/>
    <w:rsid w:val="00F171A6"/>
    <w:rsid w:val="00F17A53"/>
    <w:rsid w:val="00F20926"/>
    <w:rsid w:val="00F20AD1"/>
    <w:rsid w:val="00F20BEE"/>
    <w:rsid w:val="00F20BF8"/>
    <w:rsid w:val="00F21635"/>
    <w:rsid w:val="00F218E6"/>
    <w:rsid w:val="00F22D82"/>
    <w:rsid w:val="00F246C4"/>
    <w:rsid w:val="00F24D11"/>
    <w:rsid w:val="00F25557"/>
    <w:rsid w:val="00F25655"/>
    <w:rsid w:val="00F25E6D"/>
    <w:rsid w:val="00F25E85"/>
    <w:rsid w:val="00F26D59"/>
    <w:rsid w:val="00F26DA9"/>
    <w:rsid w:val="00F3065D"/>
    <w:rsid w:val="00F30718"/>
    <w:rsid w:val="00F31CBB"/>
    <w:rsid w:val="00F327CD"/>
    <w:rsid w:val="00F32867"/>
    <w:rsid w:val="00F32B3A"/>
    <w:rsid w:val="00F33C1C"/>
    <w:rsid w:val="00F33F4E"/>
    <w:rsid w:val="00F359FF"/>
    <w:rsid w:val="00F35A2A"/>
    <w:rsid w:val="00F40493"/>
    <w:rsid w:val="00F41960"/>
    <w:rsid w:val="00F41B90"/>
    <w:rsid w:val="00F42082"/>
    <w:rsid w:val="00F435E7"/>
    <w:rsid w:val="00F4478E"/>
    <w:rsid w:val="00F44C76"/>
    <w:rsid w:val="00F45194"/>
    <w:rsid w:val="00F45467"/>
    <w:rsid w:val="00F45E04"/>
    <w:rsid w:val="00F46487"/>
    <w:rsid w:val="00F46954"/>
    <w:rsid w:val="00F46EDB"/>
    <w:rsid w:val="00F471E6"/>
    <w:rsid w:val="00F47F27"/>
    <w:rsid w:val="00F500B1"/>
    <w:rsid w:val="00F514F0"/>
    <w:rsid w:val="00F51D20"/>
    <w:rsid w:val="00F51EA4"/>
    <w:rsid w:val="00F5560F"/>
    <w:rsid w:val="00F55672"/>
    <w:rsid w:val="00F56F79"/>
    <w:rsid w:val="00F57152"/>
    <w:rsid w:val="00F57338"/>
    <w:rsid w:val="00F606AE"/>
    <w:rsid w:val="00F607A0"/>
    <w:rsid w:val="00F62C0D"/>
    <w:rsid w:val="00F62DBF"/>
    <w:rsid w:val="00F631CC"/>
    <w:rsid w:val="00F63403"/>
    <w:rsid w:val="00F64CCD"/>
    <w:rsid w:val="00F65D0C"/>
    <w:rsid w:val="00F65F82"/>
    <w:rsid w:val="00F6632A"/>
    <w:rsid w:val="00F66331"/>
    <w:rsid w:val="00F672FA"/>
    <w:rsid w:val="00F67D21"/>
    <w:rsid w:val="00F7058F"/>
    <w:rsid w:val="00F7085E"/>
    <w:rsid w:val="00F70EAA"/>
    <w:rsid w:val="00F7157E"/>
    <w:rsid w:val="00F722A9"/>
    <w:rsid w:val="00F722EB"/>
    <w:rsid w:val="00F72434"/>
    <w:rsid w:val="00F7251C"/>
    <w:rsid w:val="00F72572"/>
    <w:rsid w:val="00F7261E"/>
    <w:rsid w:val="00F72CCF"/>
    <w:rsid w:val="00F72FD0"/>
    <w:rsid w:val="00F736A5"/>
    <w:rsid w:val="00F74687"/>
    <w:rsid w:val="00F75C3F"/>
    <w:rsid w:val="00F763F4"/>
    <w:rsid w:val="00F766D7"/>
    <w:rsid w:val="00F76FC6"/>
    <w:rsid w:val="00F77F01"/>
    <w:rsid w:val="00F8182F"/>
    <w:rsid w:val="00F825B9"/>
    <w:rsid w:val="00F82D2F"/>
    <w:rsid w:val="00F831B1"/>
    <w:rsid w:val="00F836FF"/>
    <w:rsid w:val="00F83A4A"/>
    <w:rsid w:val="00F83E5E"/>
    <w:rsid w:val="00F848AA"/>
    <w:rsid w:val="00F85C9C"/>
    <w:rsid w:val="00F860CD"/>
    <w:rsid w:val="00F8726B"/>
    <w:rsid w:val="00F87BA9"/>
    <w:rsid w:val="00F9083C"/>
    <w:rsid w:val="00F90D67"/>
    <w:rsid w:val="00F9131F"/>
    <w:rsid w:val="00F91613"/>
    <w:rsid w:val="00F919D7"/>
    <w:rsid w:val="00F91ABF"/>
    <w:rsid w:val="00F91B93"/>
    <w:rsid w:val="00F92B0A"/>
    <w:rsid w:val="00F94DF9"/>
    <w:rsid w:val="00F9554B"/>
    <w:rsid w:val="00F96E41"/>
    <w:rsid w:val="00F9769F"/>
    <w:rsid w:val="00F97825"/>
    <w:rsid w:val="00FA0525"/>
    <w:rsid w:val="00FA0DAC"/>
    <w:rsid w:val="00FA1EEA"/>
    <w:rsid w:val="00FA4619"/>
    <w:rsid w:val="00FA46E4"/>
    <w:rsid w:val="00FA490A"/>
    <w:rsid w:val="00FA4EBB"/>
    <w:rsid w:val="00FA4FD1"/>
    <w:rsid w:val="00FA5AF5"/>
    <w:rsid w:val="00FA6482"/>
    <w:rsid w:val="00FA6FF4"/>
    <w:rsid w:val="00FA7143"/>
    <w:rsid w:val="00FA715E"/>
    <w:rsid w:val="00FB03FA"/>
    <w:rsid w:val="00FB08B2"/>
    <w:rsid w:val="00FB0FDC"/>
    <w:rsid w:val="00FB144E"/>
    <w:rsid w:val="00FB17EE"/>
    <w:rsid w:val="00FB2E7B"/>
    <w:rsid w:val="00FB32CD"/>
    <w:rsid w:val="00FB3FA9"/>
    <w:rsid w:val="00FB475F"/>
    <w:rsid w:val="00FB51D3"/>
    <w:rsid w:val="00FB5585"/>
    <w:rsid w:val="00FB686C"/>
    <w:rsid w:val="00FB688B"/>
    <w:rsid w:val="00FB6F21"/>
    <w:rsid w:val="00FB7239"/>
    <w:rsid w:val="00FB73B4"/>
    <w:rsid w:val="00FB757C"/>
    <w:rsid w:val="00FB774F"/>
    <w:rsid w:val="00FB7DC4"/>
    <w:rsid w:val="00FC0305"/>
    <w:rsid w:val="00FC04D2"/>
    <w:rsid w:val="00FC2C49"/>
    <w:rsid w:val="00FC42ED"/>
    <w:rsid w:val="00FC465B"/>
    <w:rsid w:val="00FC4C02"/>
    <w:rsid w:val="00FC56E8"/>
    <w:rsid w:val="00FD0A10"/>
    <w:rsid w:val="00FD0A36"/>
    <w:rsid w:val="00FD209E"/>
    <w:rsid w:val="00FD288C"/>
    <w:rsid w:val="00FD31C4"/>
    <w:rsid w:val="00FD3A1C"/>
    <w:rsid w:val="00FD3A29"/>
    <w:rsid w:val="00FD3A33"/>
    <w:rsid w:val="00FD3EFD"/>
    <w:rsid w:val="00FD45AF"/>
    <w:rsid w:val="00FD4A70"/>
    <w:rsid w:val="00FD514C"/>
    <w:rsid w:val="00FD5498"/>
    <w:rsid w:val="00FD579F"/>
    <w:rsid w:val="00FD6800"/>
    <w:rsid w:val="00FD760D"/>
    <w:rsid w:val="00FD78E2"/>
    <w:rsid w:val="00FD7B46"/>
    <w:rsid w:val="00FD7DEF"/>
    <w:rsid w:val="00FE12D8"/>
    <w:rsid w:val="00FE13C2"/>
    <w:rsid w:val="00FE1686"/>
    <w:rsid w:val="00FE18DB"/>
    <w:rsid w:val="00FE2AD2"/>
    <w:rsid w:val="00FE2F00"/>
    <w:rsid w:val="00FE41C7"/>
    <w:rsid w:val="00FE4226"/>
    <w:rsid w:val="00FE58BE"/>
    <w:rsid w:val="00FE6AF5"/>
    <w:rsid w:val="00FF0DE8"/>
    <w:rsid w:val="00FF138F"/>
    <w:rsid w:val="00FF1637"/>
    <w:rsid w:val="00FF2159"/>
    <w:rsid w:val="00FF2171"/>
    <w:rsid w:val="00FF6E43"/>
    <w:rsid w:val="00FF7182"/>
    <w:rsid w:val="00FF721E"/>
    <w:rsid w:val="00FF72E2"/>
    <w:rsid w:val="00FF74EF"/>
    <w:rsid w:val="00FF7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BCBF425"/>
  <w15:docId w15:val="{37D9DBA7-1A75-4953-B545-A64D00CF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1EF"/>
    <w:rPr>
      <w:rFonts w:ascii="Arial" w:hAnsi="Arial"/>
      <w:szCs w:val="22"/>
      <w:lang w:eastAsia="en-US"/>
    </w:rPr>
  </w:style>
  <w:style w:type="paragraph" w:styleId="Heading1">
    <w:name w:val="heading 1"/>
    <w:basedOn w:val="Normal"/>
    <w:next w:val="Normal"/>
    <w:link w:val="Heading1Char"/>
    <w:qFormat/>
    <w:rsid w:val="008A2128"/>
    <w:pPr>
      <w:keepNext/>
      <w:outlineLvl w:val="0"/>
    </w:pPr>
    <w:rPr>
      <w:rFonts w:eastAsia="Times New Roman"/>
      <w:b/>
      <w:bCs/>
      <w:caps/>
      <w:color w:val="000000" w:themeColor="text1"/>
      <w:kern w:val="32"/>
      <w:sz w:val="22"/>
      <w:szCs w:val="32"/>
    </w:rPr>
  </w:style>
  <w:style w:type="paragraph" w:styleId="Heading2">
    <w:name w:val="heading 2"/>
    <w:basedOn w:val="Normal"/>
    <w:next w:val="Normal"/>
    <w:link w:val="Heading2Char"/>
    <w:qFormat/>
    <w:rsid w:val="00E12580"/>
    <w:pPr>
      <w:keepNext/>
      <w:numPr>
        <w:numId w:val="4"/>
      </w:numPr>
      <w:tabs>
        <w:tab w:val="left" w:pos="-6804"/>
        <w:tab w:val="left" w:pos="142"/>
      </w:tabs>
      <w:spacing w:before="200" w:after="113"/>
      <w:ind w:left="357" w:hanging="357"/>
      <w:outlineLvl w:val="1"/>
    </w:pPr>
    <w:rPr>
      <w:rFonts w:eastAsia="Times New Roman"/>
      <w:b/>
      <w:bCs/>
      <w:iCs/>
      <w:sz w:val="24"/>
      <w:szCs w:val="24"/>
    </w:rPr>
  </w:style>
  <w:style w:type="paragraph" w:styleId="Heading3">
    <w:name w:val="heading 3"/>
    <w:basedOn w:val="Normal"/>
    <w:next w:val="Normal"/>
    <w:link w:val="Heading3Char"/>
    <w:qFormat/>
    <w:rsid w:val="00E12580"/>
    <w:pPr>
      <w:keepNext/>
      <w:spacing w:before="240" w:after="60"/>
      <w:outlineLvl w:val="2"/>
    </w:pPr>
    <w:rPr>
      <w:rFonts w:eastAsia="Times New Roman" w:cs="Arial"/>
      <w:b/>
      <w:bCs/>
      <w:sz w:val="22"/>
    </w:rPr>
  </w:style>
  <w:style w:type="paragraph" w:styleId="Heading4">
    <w:name w:val="heading 4"/>
    <w:basedOn w:val="Normal"/>
    <w:next w:val="Normal"/>
    <w:link w:val="Heading4Char"/>
    <w:semiHidden/>
    <w:unhideWhenUsed/>
    <w:qFormat/>
    <w:rsid w:val="00F26D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xSinglesolidlineGray-251ptLinewidth">
    <w:name w:val="Style Box: (Single solid line Gray-25%  1 pt Line width)"/>
    <w:basedOn w:val="Normal"/>
    <w:rsid w:val="00994011"/>
    <w:pPr>
      <w:pBdr>
        <w:top w:val="single" w:sz="8" w:space="1" w:color="C0C0C0"/>
        <w:left w:val="single" w:sz="8" w:space="4" w:color="C0C0C0"/>
        <w:bottom w:val="single" w:sz="8" w:space="1" w:color="C0C0C0"/>
        <w:right w:val="single" w:sz="8" w:space="4" w:color="C0C0C0"/>
      </w:pBdr>
      <w:shd w:val="pct10" w:color="auto" w:fill="FFFFFF"/>
    </w:pPr>
    <w:rPr>
      <w:rFonts w:eastAsia="Times New Roman"/>
    </w:rPr>
  </w:style>
  <w:style w:type="paragraph" w:customStyle="1" w:styleId="ActivityBox">
    <w:name w:val="Activity Box"/>
    <w:basedOn w:val="Normal"/>
    <w:rsid w:val="00994011"/>
    <w:pPr>
      <w:pBdr>
        <w:top w:val="single" w:sz="8" w:space="1" w:color="C0C0C0"/>
        <w:left w:val="single" w:sz="8" w:space="4" w:color="C0C0C0"/>
        <w:bottom w:val="single" w:sz="8" w:space="1" w:color="C0C0C0"/>
        <w:right w:val="single" w:sz="8" w:space="4" w:color="C0C0C0"/>
      </w:pBdr>
      <w:shd w:val="pct10" w:color="auto" w:fill="FFFFFF"/>
    </w:pPr>
    <w:rPr>
      <w:rFonts w:eastAsia="Times New Roman"/>
    </w:rPr>
  </w:style>
  <w:style w:type="paragraph" w:customStyle="1" w:styleId="cgBodyText">
    <w:name w:val="cgBodyText"/>
    <w:basedOn w:val="Normal"/>
    <w:rsid w:val="00994011"/>
    <w:rPr>
      <w:rFonts w:eastAsia="Times New Roman" w:cs="Arial"/>
      <w:sz w:val="24"/>
      <w:lang w:val="en-GB"/>
    </w:rPr>
  </w:style>
  <w:style w:type="paragraph" w:customStyle="1" w:styleId="cgBoxText">
    <w:name w:val="cgBoxText"/>
    <w:basedOn w:val="Normal"/>
    <w:rsid w:val="00994011"/>
    <w:pPr>
      <w:widowControl w:val="0"/>
      <w:pBdr>
        <w:top w:val="single" w:sz="4" w:space="4" w:color="auto"/>
        <w:left w:val="single" w:sz="4" w:space="4" w:color="auto"/>
        <w:bottom w:val="single" w:sz="4" w:space="4" w:color="auto"/>
        <w:right w:val="single" w:sz="4" w:space="4" w:color="auto"/>
      </w:pBdr>
      <w:suppressAutoHyphens/>
      <w:outlineLvl w:val="0"/>
    </w:pPr>
    <w:rPr>
      <w:rFonts w:eastAsia="Times New Roman" w:cs="Arial"/>
      <w:color w:val="000000"/>
      <w:sz w:val="24"/>
      <w:lang w:val="en-GB"/>
    </w:rPr>
  </w:style>
  <w:style w:type="paragraph" w:customStyle="1" w:styleId="cgCaption">
    <w:name w:val="cgCaption"/>
    <w:basedOn w:val="cgBodyText"/>
    <w:autoRedefine/>
    <w:rsid w:val="00994011"/>
    <w:rPr>
      <w:color w:val="666699"/>
      <w:sz w:val="20"/>
    </w:rPr>
  </w:style>
  <w:style w:type="paragraph" w:customStyle="1" w:styleId="cgComment">
    <w:name w:val="cgComment"/>
    <w:basedOn w:val="Normal"/>
    <w:rsid w:val="00994011"/>
    <w:pPr>
      <w:widowControl w:val="0"/>
      <w:pBdr>
        <w:top w:val="dotted" w:sz="4" w:space="1" w:color="auto"/>
        <w:left w:val="dotted" w:sz="4" w:space="4" w:color="auto"/>
        <w:bottom w:val="dotted" w:sz="4" w:space="1" w:color="auto"/>
        <w:right w:val="dotted" w:sz="4" w:space="4" w:color="auto"/>
      </w:pBdr>
      <w:suppressAutoHyphens/>
      <w:outlineLvl w:val="0"/>
    </w:pPr>
    <w:rPr>
      <w:rFonts w:eastAsia="Times New Roman" w:cs="Arial"/>
      <w:i/>
      <w:iCs/>
      <w:color w:val="000000"/>
      <w:sz w:val="24"/>
      <w:lang w:val="en-GB"/>
    </w:rPr>
  </w:style>
  <w:style w:type="paragraph" w:customStyle="1" w:styleId="cgDefinition">
    <w:name w:val="cgDefinition"/>
    <w:basedOn w:val="Normal"/>
    <w:rsid w:val="00994011"/>
    <w:pPr>
      <w:widowControl w:val="0"/>
      <w:shd w:val="clear" w:color="auto" w:fill="CCECFF"/>
      <w:suppressAutoHyphens/>
      <w:outlineLvl w:val="0"/>
    </w:pPr>
    <w:rPr>
      <w:rFonts w:eastAsia="Times New Roman" w:cs="Arial"/>
      <w:color w:val="000000"/>
      <w:sz w:val="24"/>
      <w:lang w:val="en-GB"/>
    </w:rPr>
  </w:style>
  <w:style w:type="paragraph" w:customStyle="1" w:styleId="cgHeading">
    <w:name w:val="cgHeading"/>
    <w:basedOn w:val="Normal"/>
    <w:autoRedefine/>
    <w:rsid w:val="00994011"/>
    <w:pPr>
      <w:spacing w:after="120"/>
    </w:pPr>
    <w:rPr>
      <w:rFonts w:eastAsia="Times New Roman" w:cs="Arial"/>
      <w:b/>
      <w:sz w:val="28"/>
      <w:lang w:val="en-GB"/>
    </w:rPr>
  </w:style>
  <w:style w:type="paragraph" w:customStyle="1" w:styleId="cgHTMLInclude">
    <w:name w:val="cgHTMLInclude"/>
    <w:basedOn w:val="Normal"/>
    <w:rsid w:val="00994011"/>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eastAsia="Times New Roman" w:cs="Arial"/>
      <w:color w:val="000000"/>
      <w:sz w:val="24"/>
      <w:lang w:val="en-GB"/>
    </w:rPr>
  </w:style>
  <w:style w:type="paragraph" w:customStyle="1" w:styleId="cgHTMLHeadInclude">
    <w:name w:val="cgHTMLHeadInclude"/>
    <w:basedOn w:val="cgHTMLInclude"/>
    <w:rsid w:val="00994011"/>
  </w:style>
  <w:style w:type="paragraph" w:customStyle="1" w:styleId="cgInclude">
    <w:name w:val="cgInclude"/>
    <w:basedOn w:val="cgBodyText"/>
    <w:rsid w:val="00994011"/>
    <w:pPr>
      <w:shd w:val="clear" w:color="auto" w:fill="A4A4C2"/>
    </w:pPr>
  </w:style>
  <w:style w:type="paragraph" w:customStyle="1" w:styleId="cgLiteral">
    <w:name w:val="cgLiteral"/>
    <w:basedOn w:val="Normal"/>
    <w:rsid w:val="00994011"/>
    <w:pPr>
      <w:widowControl w:val="0"/>
      <w:shd w:val="clear" w:color="auto" w:fill="DC8688"/>
      <w:tabs>
        <w:tab w:val="left" w:pos="1134"/>
        <w:tab w:val="left" w:pos="2268"/>
        <w:tab w:val="left" w:pos="3402"/>
      </w:tabs>
      <w:suppressAutoHyphens/>
      <w:outlineLvl w:val="0"/>
    </w:pPr>
    <w:rPr>
      <w:rFonts w:eastAsia="Times New Roman" w:cs="Arial"/>
      <w:color w:val="000000"/>
      <w:sz w:val="24"/>
      <w:lang w:val="en-GB"/>
    </w:rPr>
  </w:style>
  <w:style w:type="paragraph" w:customStyle="1" w:styleId="cgPageTitle">
    <w:name w:val="cgPageTitle"/>
    <w:basedOn w:val="Normal"/>
    <w:rsid w:val="00994011"/>
    <w:pPr>
      <w:widowControl w:val="0"/>
      <w:shd w:val="clear" w:color="auto" w:fill="83A8C1"/>
      <w:suppressAutoHyphens/>
      <w:outlineLvl w:val="0"/>
    </w:pPr>
    <w:rPr>
      <w:rFonts w:eastAsia="Times New Roman" w:cs="Arial"/>
      <w:b/>
      <w:bCs/>
      <w:color w:val="000000"/>
      <w:sz w:val="28"/>
      <w:lang w:val="en-GB"/>
    </w:rPr>
  </w:style>
  <w:style w:type="paragraph" w:customStyle="1" w:styleId="cgPanelText">
    <w:name w:val="cgPanelText"/>
    <w:basedOn w:val="Normal"/>
    <w:rsid w:val="00994011"/>
    <w:pPr>
      <w:shd w:val="clear" w:color="auto" w:fill="D9D9D9"/>
    </w:pPr>
    <w:rPr>
      <w:rFonts w:eastAsia="Times New Roman" w:cs="Arial"/>
      <w:sz w:val="24"/>
      <w:lang w:val="en-GB"/>
    </w:rPr>
  </w:style>
  <w:style w:type="paragraph" w:customStyle="1" w:styleId="cgPopup">
    <w:name w:val="cgPopup"/>
    <w:basedOn w:val="cgBodyText"/>
    <w:rsid w:val="00994011"/>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994011"/>
    <w:pPr>
      <w:shd w:val="clear" w:color="auto" w:fill="FFFF99"/>
      <w:ind w:left="567" w:right="567"/>
    </w:pPr>
    <w:rPr>
      <w:i/>
      <w:iCs/>
    </w:rPr>
  </w:style>
  <w:style w:type="paragraph" w:customStyle="1" w:styleId="cgSectionTitle">
    <w:name w:val="cgSectionTitle"/>
    <w:basedOn w:val="cgBodyText"/>
    <w:next w:val="cgBodyText"/>
    <w:rsid w:val="00994011"/>
    <w:pPr>
      <w:shd w:val="clear" w:color="auto" w:fill="FF9900"/>
    </w:pPr>
    <w:rPr>
      <w:b/>
      <w:sz w:val="28"/>
    </w:rPr>
  </w:style>
  <w:style w:type="paragraph" w:customStyle="1" w:styleId="cgSubHeading">
    <w:name w:val="cgSubHeading"/>
    <w:basedOn w:val="Normal"/>
    <w:autoRedefine/>
    <w:rsid w:val="00994011"/>
    <w:pPr>
      <w:spacing w:after="60"/>
    </w:pPr>
    <w:rPr>
      <w:rFonts w:eastAsia="Times New Roman" w:cs="Arial"/>
      <w:b/>
      <w:bCs/>
      <w:sz w:val="24"/>
      <w:lang w:val="en-GB"/>
    </w:rPr>
  </w:style>
  <w:style w:type="paragraph" w:customStyle="1" w:styleId="cgSummary">
    <w:name w:val="cgSummary"/>
    <w:basedOn w:val="Normal"/>
    <w:rsid w:val="00994011"/>
    <w:pPr>
      <w:widowControl w:val="0"/>
      <w:shd w:val="clear" w:color="auto" w:fill="FFFF00"/>
      <w:tabs>
        <w:tab w:val="left" w:pos="1134"/>
        <w:tab w:val="left" w:pos="2268"/>
        <w:tab w:val="left" w:pos="3402"/>
      </w:tabs>
      <w:suppressAutoHyphens/>
      <w:outlineLvl w:val="0"/>
    </w:pPr>
    <w:rPr>
      <w:rFonts w:eastAsia="Times New Roman" w:cs="Arial"/>
      <w:color w:val="000000"/>
      <w:sz w:val="24"/>
      <w:lang w:val="en-US"/>
    </w:rPr>
  </w:style>
  <w:style w:type="paragraph" w:customStyle="1" w:styleId="cgTableColumnHead">
    <w:name w:val="cgTableColumnHead"/>
    <w:basedOn w:val="cgLiteral"/>
    <w:rsid w:val="00994011"/>
    <w:pPr>
      <w:shd w:val="clear" w:color="auto" w:fill="FFCC00"/>
    </w:pPr>
    <w:rPr>
      <w:lang w:val="en-US"/>
    </w:rPr>
  </w:style>
  <w:style w:type="paragraph" w:customStyle="1" w:styleId="cgTableRowHead">
    <w:name w:val="cgTableRowHead"/>
    <w:basedOn w:val="cgTableColumnHead"/>
    <w:rsid w:val="00994011"/>
    <w:pPr>
      <w:shd w:val="clear" w:color="auto" w:fill="FFCC99"/>
    </w:pPr>
  </w:style>
  <w:style w:type="character" w:customStyle="1" w:styleId="Heading1Char">
    <w:name w:val="Heading 1 Char"/>
    <w:link w:val="Heading1"/>
    <w:rsid w:val="008A2128"/>
    <w:rPr>
      <w:rFonts w:ascii="Arial" w:eastAsia="Times New Roman" w:hAnsi="Arial"/>
      <w:b/>
      <w:bCs/>
      <w:caps/>
      <w:color w:val="000000" w:themeColor="text1"/>
      <w:kern w:val="32"/>
      <w:sz w:val="22"/>
      <w:szCs w:val="32"/>
      <w:lang w:eastAsia="en-US"/>
    </w:rPr>
  </w:style>
  <w:style w:type="character" w:customStyle="1" w:styleId="Heading2Char">
    <w:name w:val="Heading 2 Char"/>
    <w:link w:val="Heading2"/>
    <w:rsid w:val="00E12580"/>
    <w:rPr>
      <w:rFonts w:ascii="Arial" w:eastAsia="Times New Roman" w:hAnsi="Arial"/>
      <w:b/>
      <w:bCs/>
      <w:iCs/>
      <w:sz w:val="24"/>
      <w:szCs w:val="24"/>
      <w:lang w:eastAsia="en-US"/>
    </w:rPr>
  </w:style>
  <w:style w:type="character" w:customStyle="1" w:styleId="Heading3Char">
    <w:name w:val="Heading 3 Char"/>
    <w:link w:val="Heading3"/>
    <w:rsid w:val="00E12580"/>
    <w:rPr>
      <w:rFonts w:ascii="Arial" w:eastAsia="Times New Roman" w:hAnsi="Arial" w:cs="Arial"/>
      <w:b/>
      <w:bCs/>
      <w:sz w:val="22"/>
      <w:szCs w:val="22"/>
      <w:lang w:eastAsia="en-US"/>
    </w:rPr>
  </w:style>
  <w:style w:type="paragraph" w:styleId="TOC1">
    <w:name w:val="toc 1"/>
    <w:basedOn w:val="Normal"/>
    <w:next w:val="Normal"/>
    <w:autoRedefine/>
    <w:rsid w:val="0090206D"/>
  </w:style>
  <w:style w:type="paragraph" w:styleId="TOC2">
    <w:name w:val="toc 2"/>
    <w:basedOn w:val="Normal"/>
    <w:next w:val="Normal"/>
    <w:autoRedefine/>
    <w:rsid w:val="0090206D"/>
    <w:pPr>
      <w:ind w:left="220"/>
    </w:pPr>
  </w:style>
  <w:style w:type="paragraph" w:styleId="TOC3">
    <w:name w:val="toc 3"/>
    <w:basedOn w:val="Normal"/>
    <w:next w:val="Normal"/>
    <w:autoRedefine/>
    <w:rsid w:val="0090206D"/>
    <w:pPr>
      <w:ind w:left="440"/>
    </w:pPr>
  </w:style>
  <w:style w:type="paragraph" w:styleId="FootnoteText">
    <w:name w:val="footnote text"/>
    <w:basedOn w:val="Normal"/>
    <w:link w:val="FootnoteTextChar"/>
    <w:rsid w:val="0090206D"/>
    <w:rPr>
      <w:szCs w:val="20"/>
    </w:rPr>
  </w:style>
  <w:style w:type="character" w:customStyle="1" w:styleId="FootnoteTextChar">
    <w:name w:val="Footnote Text Char"/>
    <w:link w:val="FootnoteText"/>
    <w:rsid w:val="0090206D"/>
    <w:rPr>
      <w:rFonts w:ascii="Arial" w:eastAsia="Calibri" w:hAnsi="Arial"/>
    </w:rPr>
  </w:style>
  <w:style w:type="paragraph" w:styleId="Header">
    <w:name w:val="header"/>
    <w:basedOn w:val="Normal"/>
    <w:link w:val="HeaderChar"/>
    <w:rsid w:val="0090206D"/>
    <w:pPr>
      <w:tabs>
        <w:tab w:val="center" w:pos="4513"/>
        <w:tab w:val="right" w:pos="9026"/>
      </w:tabs>
    </w:pPr>
  </w:style>
  <w:style w:type="character" w:customStyle="1" w:styleId="HeaderChar">
    <w:name w:val="Header Char"/>
    <w:link w:val="Header"/>
    <w:rsid w:val="0090206D"/>
    <w:rPr>
      <w:rFonts w:ascii="Arial" w:eastAsia="Calibri" w:hAnsi="Arial"/>
      <w:sz w:val="22"/>
      <w:szCs w:val="22"/>
    </w:rPr>
  </w:style>
  <w:style w:type="paragraph" w:styleId="Footer">
    <w:name w:val="footer"/>
    <w:basedOn w:val="Normal"/>
    <w:link w:val="FooterChar"/>
    <w:rsid w:val="0090206D"/>
    <w:pPr>
      <w:tabs>
        <w:tab w:val="center" w:pos="4513"/>
        <w:tab w:val="right" w:pos="9026"/>
      </w:tabs>
    </w:pPr>
  </w:style>
  <w:style w:type="character" w:customStyle="1" w:styleId="FooterChar">
    <w:name w:val="Footer Char"/>
    <w:link w:val="Footer"/>
    <w:rsid w:val="0090206D"/>
    <w:rPr>
      <w:rFonts w:ascii="Arial" w:eastAsia="Calibri" w:hAnsi="Arial"/>
      <w:sz w:val="22"/>
      <w:szCs w:val="22"/>
    </w:rPr>
  </w:style>
  <w:style w:type="character" w:styleId="FootnoteReference">
    <w:name w:val="footnote reference"/>
    <w:rsid w:val="0090206D"/>
    <w:rPr>
      <w:vertAlign w:val="superscript"/>
    </w:rPr>
  </w:style>
  <w:style w:type="character" w:styleId="PageNumber">
    <w:name w:val="page number"/>
    <w:rsid w:val="0090206D"/>
  </w:style>
  <w:style w:type="character" w:styleId="Hyperlink">
    <w:name w:val="Hyperlink"/>
    <w:uiPriority w:val="99"/>
    <w:rsid w:val="0090206D"/>
    <w:rPr>
      <w:color w:val="0000FF"/>
      <w:u w:val="single"/>
    </w:rPr>
  </w:style>
  <w:style w:type="paragraph" w:styleId="NormalWeb">
    <w:name w:val="Normal (Web)"/>
    <w:basedOn w:val="Normal"/>
    <w:rsid w:val="0090206D"/>
    <w:rPr>
      <w:rFonts w:ascii="Times New Roman" w:hAnsi="Times New Roman"/>
      <w:sz w:val="24"/>
      <w:szCs w:val="24"/>
    </w:rPr>
  </w:style>
  <w:style w:type="paragraph" w:styleId="BalloonText">
    <w:name w:val="Balloon Text"/>
    <w:basedOn w:val="Normal"/>
    <w:link w:val="BalloonTextChar"/>
    <w:rsid w:val="0090206D"/>
    <w:rPr>
      <w:rFonts w:ascii="Tahoma" w:hAnsi="Tahoma" w:cs="Tahoma"/>
      <w:sz w:val="16"/>
      <w:szCs w:val="16"/>
    </w:rPr>
  </w:style>
  <w:style w:type="character" w:customStyle="1" w:styleId="BalloonTextChar">
    <w:name w:val="Balloon Text Char"/>
    <w:link w:val="BalloonText"/>
    <w:rsid w:val="0090206D"/>
    <w:rPr>
      <w:rFonts w:ascii="Tahoma" w:eastAsia="Calibri" w:hAnsi="Tahoma" w:cs="Tahoma"/>
      <w:sz w:val="16"/>
      <w:szCs w:val="16"/>
    </w:rPr>
  </w:style>
  <w:style w:type="table" w:styleId="TableGrid">
    <w:name w:val="Table Grid"/>
    <w:basedOn w:val="TableNormal"/>
    <w:uiPriority w:val="59"/>
    <w:rsid w:val="009940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Bullet Point,Bullet copy,Bullet point,Bulletr List Paragraph,Content descriptions,FooterText,L,Level 1 list,List Paragraph Number,List Paragraph1,List Paragraph11,List Paragraph2,List Paragraph21,Number,Recommendation,b,列"/>
    <w:basedOn w:val="Normal"/>
    <w:link w:val="ListParagraphChar"/>
    <w:uiPriority w:val="34"/>
    <w:qFormat/>
    <w:rsid w:val="0090206D"/>
    <w:pPr>
      <w:ind w:left="720"/>
    </w:pPr>
  </w:style>
  <w:style w:type="paragraph" w:customStyle="1" w:styleId="ProgramCode">
    <w:name w:val="Program Code"/>
    <w:basedOn w:val="Normal"/>
    <w:rsid w:val="0090206D"/>
    <w:pPr>
      <w:spacing w:after="60"/>
      <w:jc w:val="center"/>
    </w:pPr>
    <w:rPr>
      <w:rFonts w:eastAsia="Times New Roman" w:cs="Arial"/>
      <w:b/>
      <w:sz w:val="32"/>
      <w:szCs w:val="32"/>
      <w:lang w:eastAsia="en-AU"/>
    </w:rPr>
  </w:style>
  <w:style w:type="paragraph" w:customStyle="1" w:styleId="GUIDEBODY">
    <w:name w:val="GUIDEBODY"/>
    <w:basedOn w:val="Normal"/>
    <w:rsid w:val="0090206D"/>
    <w:rPr>
      <w:rFonts w:eastAsia="Times New Roman" w:cs="Arial"/>
      <w:szCs w:val="20"/>
    </w:rPr>
  </w:style>
  <w:style w:type="character" w:customStyle="1" w:styleId="SpecialBold">
    <w:name w:val="Special Bold"/>
    <w:rsid w:val="0090206D"/>
    <w:rPr>
      <w:b/>
      <w:spacing w:val="0"/>
    </w:rPr>
  </w:style>
  <w:style w:type="character" w:customStyle="1" w:styleId="BoldandItalics">
    <w:name w:val="Bold and Italics"/>
    <w:rsid w:val="0090206D"/>
    <w:rPr>
      <w:b/>
      <w:i/>
      <w:u w:val="none"/>
    </w:rPr>
  </w:style>
  <w:style w:type="paragraph" w:styleId="List">
    <w:name w:val="List"/>
    <w:basedOn w:val="Normal"/>
    <w:rsid w:val="0090206D"/>
    <w:pPr>
      <w:ind w:left="283" w:hanging="283"/>
    </w:pPr>
  </w:style>
  <w:style w:type="paragraph" w:styleId="ListBullet">
    <w:name w:val="List Bullet"/>
    <w:basedOn w:val="List"/>
    <w:rsid w:val="0090206D"/>
    <w:pPr>
      <w:keepNext/>
      <w:keepLines/>
      <w:numPr>
        <w:numId w:val="1"/>
      </w:numPr>
      <w:spacing w:before="40" w:after="40"/>
      <w:contextualSpacing/>
    </w:pPr>
    <w:rPr>
      <w:rFonts w:ascii="Times New Roman" w:eastAsia="Times New Roman" w:hAnsi="Times New Roman"/>
      <w:sz w:val="24"/>
      <w:szCs w:val="20"/>
      <w:lang w:val="en-US"/>
    </w:rPr>
  </w:style>
  <w:style w:type="paragraph" w:styleId="List2">
    <w:name w:val="List 2"/>
    <w:basedOn w:val="Normal"/>
    <w:rsid w:val="0090206D"/>
    <w:pPr>
      <w:ind w:left="566" w:hanging="283"/>
    </w:pPr>
  </w:style>
  <w:style w:type="paragraph" w:styleId="List4">
    <w:name w:val="List 4"/>
    <w:basedOn w:val="Normal"/>
    <w:rsid w:val="0090206D"/>
    <w:pPr>
      <w:ind w:left="1132" w:hanging="283"/>
    </w:pPr>
  </w:style>
  <w:style w:type="paragraph" w:styleId="ListBullet4">
    <w:name w:val="List Bullet 4"/>
    <w:basedOn w:val="List4"/>
    <w:rsid w:val="0090206D"/>
    <w:pPr>
      <w:keepNext/>
      <w:keepLines/>
      <w:numPr>
        <w:numId w:val="2"/>
      </w:numPr>
      <w:tabs>
        <w:tab w:val="left" w:pos="1361"/>
      </w:tabs>
      <w:spacing w:before="60" w:after="60"/>
      <w:contextualSpacing/>
    </w:pPr>
    <w:rPr>
      <w:rFonts w:ascii="Times New Roman" w:eastAsia="Times New Roman" w:hAnsi="Times New Roman"/>
      <w:sz w:val="24"/>
      <w:szCs w:val="20"/>
      <w:lang w:val="en-US"/>
    </w:rPr>
  </w:style>
  <w:style w:type="paragraph" w:styleId="BodyText">
    <w:name w:val="Body Text"/>
    <w:basedOn w:val="Normal"/>
    <w:link w:val="BodyTextChar"/>
    <w:rsid w:val="0090206D"/>
    <w:pPr>
      <w:keepNext/>
      <w:keepLines/>
      <w:spacing w:before="120" w:after="120"/>
      <w:contextualSpacing/>
    </w:pPr>
    <w:rPr>
      <w:rFonts w:ascii="Times New Roman" w:eastAsia="Times New Roman" w:hAnsi="Times New Roman"/>
      <w:sz w:val="24"/>
      <w:szCs w:val="20"/>
      <w:lang w:val="en-US"/>
    </w:rPr>
  </w:style>
  <w:style w:type="character" w:customStyle="1" w:styleId="BodyTextChar">
    <w:name w:val="Body Text Char"/>
    <w:link w:val="BodyText"/>
    <w:rsid w:val="0090206D"/>
    <w:rPr>
      <w:rFonts w:eastAsia="Times New Roman"/>
      <w:sz w:val="24"/>
      <w:lang w:val="en-US"/>
    </w:rPr>
  </w:style>
  <w:style w:type="character" w:styleId="Emphasis">
    <w:name w:val="Emphasis"/>
    <w:rsid w:val="0090206D"/>
    <w:rPr>
      <w:rFonts w:cs="Times New Roman"/>
      <w:i/>
    </w:rPr>
  </w:style>
  <w:style w:type="paragraph" w:customStyle="1" w:styleId="3cFeaturetext">
    <w:name w:val="3c Feature text"/>
    <w:basedOn w:val="Normal"/>
    <w:rsid w:val="00D3443B"/>
    <w:pPr>
      <w:tabs>
        <w:tab w:val="left" w:pos="284"/>
        <w:tab w:val="left" w:pos="454"/>
        <w:tab w:val="left" w:pos="567"/>
        <w:tab w:val="left" w:pos="737"/>
        <w:tab w:val="left" w:pos="851"/>
        <w:tab w:val="left" w:pos="3544"/>
        <w:tab w:val="left" w:pos="5313"/>
        <w:tab w:val="left" w:pos="7371"/>
      </w:tabs>
      <w:spacing w:after="113"/>
    </w:pPr>
    <w:rPr>
      <w:rFonts w:eastAsia="Times New Roman"/>
      <w:szCs w:val="24"/>
      <w:lang w:eastAsia="en-AU"/>
    </w:rPr>
  </w:style>
  <w:style w:type="paragraph" w:customStyle="1" w:styleId="VersionDate">
    <w:name w:val="VersionDate"/>
    <w:basedOn w:val="Footer"/>
    <w:qFormat/>
    <w:rsid w:val="00E12580"/>
    <w:pPr>
      <w:tabs>
        <w:tab w:val="clear" w:pos="4513"/>
        <w:tab w:val="clear" w:pos="9026"/>
        <w:tab w:val="right" w:pos="11057"/>
      </w:tabs>
    </w:pPr>
    <w:rPr>
      <w:sz w:val="16"/>
      <w:szCs w:val="16"/>
    </w:rPr>
  </w:style>
  <w:style w:type="paragraph" w:customStyle="1" w:styleId="DocName">
    <w:name w:val="DocName"/>
    <w:basedOn w:val="Header"/>
    <w:qFormat/>
    <w:rsid w:val="0002772B"/>
    <w:pPr>
      <w:pBdr>
        <w:bottom w:val="single" w:sz="18" w:space="1" w:color="58A618"/>
      </w:pBdr>
      <w:tabs>
        <w:tab w:val="clear" w:pos="4513"/>
        <w:tab w:val="clear" w:pos="9026"/>
      </w:tabs>
      <w:spacing w:after="120"/>
    </w:pPr>
    <w:rPr>
      <w:rFonts w:eastAsia="Times New Roman" w:cs="Arial"/>
      <w:color w:val="000000" w:themeColor="text1"/>
      <w:sz w:val="44"/>
      <w:szCs w:val="44"/>
      <w:lang w:eastAsia="en-AU"/>
    </w:rPr>
  </w:style>
  <w:style w:type="paragraph" w:customStyle="1" w:styleId="VersionNo">
    <w:name w:val="VersionNo"/>
    <w:basedOn w:val="DocName"/>
    <w:rsid w:val="00D3443B"/>
    <w:pPr>
      <w:spacing w:after="57"/>
    </w:pPr>
    <w:rPr>
      <w:b/>
      <w:sz w:val="20"/>
      <w:szCs w:val="18"/>
    </w:rPr>
  </w:style>
  <w:style w:type="character" w:customStyle="1" w:styleId="Heading4Char">
    <w:name w:val="Heading 4 Char"/>
    <w:basedOn w:val="DefaultParagraphFont"/>
    <w:link w:val="Heading4"/>
    <w:semiHidden/>
    <w:rsid w:val="00F26DA9"/>
    <w:rPr>
      <w:rFonts w:asciiTheme="majorHAnsi" w:eastAsiaTheme="majorEastAsia" w:hAnsiTheme="majorHAnsi" w:cstheme="majorBidi"/>
      <w:b/>
      <w:bCs/>
      <w:i/>
      <w:iCs/>
      <w:color w:val="4F81BD" w:themeColor="accent1"/>
      <w:szCs w:val="22"/>
      <w:lang w:eastAsia="en-US"/>
    </w:rPr>
  </w:style>
  <w:style w:type="paragraph" w:customStyle="1" w:styleId="StyleBullet1Left063cm">
    <w:name w:val="Style Bullet 1 + Left:  0.63 cm"/>
    <w:basedOn w:val="Normal"/>
    <w:rsid w:val="00F26DA9"/>
    <w:pPr>
      <w:numPr>
        <w:numId w:val="3"/>
      </w:numPr>
    </w:pPr>
    <w:rPr>
      <w:rFonts w:eastAsia="Times New Roman"/>
      <w:szCs w:val="20"/>
    </w:rPr>
  </w:style>
  <w:style w:type="paragraph" w:customStyle="1" w:styleId="PrivacyStatement">
    <w:name w:val="Privacy Statement"/>
    <w:basedOn w:val="Normal"/>
    <w:qFormat/>
    <w:rsid w:val="00810C9C"/>
    <w:rPr>
      <w:rFonts w:eastAsiaTheme="minorHAnsi" w:cstheme="minorBidi"/>
      <w:sz w:val="18"/>
    </w:rPr>
  </w:style>
  <w:style w:type="paragraph" w:customStyle="1" w:styleId="ELNormal">
    <w:name w:val="EL Normal"/>
    <w:basedOn w:val="Normal"/>
    <w:rsid w:val="00AC6A8F"/>
    <w:pPr>
      <w:widowControl w:val="0"/>
      <w:adjustRightInd w:val="0"/>
      <w:spacing w:before="120" w:after="120"/>
      <w:jc w:val="both"/>
      <w:textAlignment w:val="baseline"/>
    </w:pPr>
    <w:rPr>
      <w:rFonts w:eastAsia="Times New Roman"/>
      <w:spacing w:val="-5"/>
      <w:szCs w:val="20"/>
    </w:rPr>
  </w:style>
  <w:style w:type="paragraph" w:customStyle="1" w:styleId="Header1">
    <w:name w:val="Header 1"/>
    <w:basedOn w:val="Normal"/>
    <w:link w:val="Header1Char"/>
    <w:qFormat/>
    <w:rsid w:val="0045415D"/>
    <w:pPr>
      <w:pBdr>
        <w:bottom w:val="single" w:sz="6" w:space="1" w:color="00B7C6"/>
      </w:pBdr>
      <w:tabs>
        <w:tab w:val="left" w:pos="1215"/>
        <w:tab w:val="right" w:pos="10080"/>
      </w:tabs>
      <w:spacing w:after="120"/>
      <w:ind w:left="142"/>
    </w:pPr>
    <w:rPr>
      <w:rFonts w:eastAsia="Times New Roman" w:cs="Arial"/>
      <w:b/>
      <w:color w:val="A6A6A6"/>
      <w:sz w:val="28"/>
      <w:szCs w:val="20"/>
      <w:vertAlign w:val="superscript"/>
    </w:rPr>
  </w:style>
  <w:style w:type="character" w:customStyle="1" w:styleId="Header1Char">
    <w:name w:val="Header 1 Char"/>
    <w:link w:val="Header1"/>
    <w:rsid w:val="0045415D"/>
    <w:rPr>
      <w:rFonts w:ascii="Arial" w:eastAsia="Times New Roman" w:hAnsi="Arial" w:cs="Arial"/>
      <w:b/>
      <w:color w:val="A6A6A6"/>
      <w:sz w:val="28"/>
      <w:vertAlign w:val="superscript"/>
      <w:lang w:eastAsia="en-US"/>
    </w:rPr>
  </w:style>
  <w:style w:type="character" w:styleId="PlaceholderText">
    <w:name w:val="Placeholder Text"/>
    <w:basedOn w:val="DefaultParagraphFont"/>
    <w:uiPriority w:val="99"/>
    <w:semiHidden/>
    <w:rsid w:val="0045415D"/>
    <w:rPr>
      <w:color w:val="808080"/>
    </w:rPr>
  </w:style>
  <w:style w:type="paragraph" w:customStyle="1" w:styleId="BodyText0">
    <w:name w:val="BodyText"/>
    <w:basedOn w:val="Normal"/>
    <w:link w:val="BodyTextChar0"/>
    <w:rsid w:val="00D649FF"/>
    <w:pPr>
      <w:widowControl w:val="0"/>
      <w:autoSpaceDE w:val="0"/>
      <w:autoSpaceDN w:val="0"/>
      <w:adjustRightInd w:val="0"/>
      <w:spacing w:before="60" w:after="60" w:line="288" w:lineRule="auto"/>
      <w:textAlignment w:val="center"/>
    </w:pPr>
    <w:rPr>
      <w:rFonts w:eastAsia="Times New Roman" w:cs="Calibri"/>
      <w:sz w:val="22"/>
      <w:szCs w:val="20"/>
      <w:lang w:bidi="en-US"/>
    </w:rPr>
  </w:style>
  <w:style w:type="character" w:customStyle="1" w:styleId="BodyTextChar0">
    <w:name w:val="BodyText Char"/>
    <w:link w:val="BodyText0"/>
    <w:rsid w:val="00D649FF"/>
    <w:rPr>
      <w:rFonts w:ascii="Arial" w:eastAsia="Times New Roman" w:hAnsi="Arial" w:cs="Calibri"/>
      <w:sz w:val="22"/>
      <w:lang w:eastAsia="en-US" w:bidi="en-US"/>
    </w:rPr>
  </w:style>
  <w:style w:type="character" w:styleId="UnresolvedMention">
    <w:name w:val="Unresolved Mention"/>
    <w:basedOn w:val="DefaultParagraphFont"/>
    <w:uiPriority w:val="99"/>
    <w:semiHidden/>
    <w:unhideWhenUsed/>
    <w:rsid w:val="008603DB"/>
    <w:rPr>
      <w:color w:val="605E5C"/>
      <w:shd w:val="clear" w:color="auto" w:fill="E1DFDD"/>
    </w:rPr>
  </w:style>
  <w:style w:type="character" w:customStyle="1" w:styleId="ListParagraphChar">
    <w:name w:val="List Paragraph Char"/>
    <w:aliases w:val="#List Paragraph Char,Bullet Point Char,Bullet copy Char,Bullet point Char,Bulletr List Paragraph Char,Content descriptions Char,FooterText Char,L Char,Level 1 list Char,List Paragraph Number Char,List Paragraph1 Char,Number Char"/>
    <w:link w:val="ListParagraph"/>
    <w:uiPriority w:val="34"/>
    <w:qFormat/>
    <w:locked/>
    <w:rsid w:val="00071A0E"/>
    <w:rPr>
      <w:rFonts w:ascii="Arial" w:hAnsi="Arial"/>
      <w:szCs w:val="22"/>
      <w:lang w:eastAsia="en-US"/>
    </w:rPr>
  </w:style>
  <w:style w:type="paragraph" w:customStyle="1" w:styleId="TableParagraph">
    <w:name w:val="Table Paragraph"/>
    <w:basedOn w:val="Normal"/>
    <w:uiPriority w:val="1"/>
    <w:qFormat/>
    <w:rsid w:val="00B9597B"/>
    <w:pPr>
      <w:autoSpaceDE w:val="0"/>
      <w:autoSpaceDN w:val="0"/>
    </w:pPr>
    <w:rPr>
      <w:rFonts w:eastAsiaTheme="minorHAnsi" w:cs="Arial"/>
      <w:sz w:val="22"/>
    </w:rPr>
  </w:style>
  <w:style w:type="character" w:customStyle="1" w:styleId="cf01">
    <w:name w:val="cf01"/>
    <w:basedOn w:val="DefaultParagraphFont"/>
    <w:rsid w:val="00277954"/>
    <w:rPr>
      <w:rFonts w:ascii="Segoe UI" w:hAnsi="Segoe UI" w:cs="Segoe UI" w:hint="default"/>
      <w:sz w:val="18"/>
      <w:szCs w:val="18"/>
    </w:rPr>
  </w:style>
  <w:style w:type="paragraph" w:customStyle="1" w:styleId="Default">
    <w:name w:val="Default"/>
    <w:rsid w:val="00CA2A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703">
      <w:bodyDiv w:val="1"/>
      <w:marLeft w:val="0"/>
      <w:marRight w:val="0"/>
      <w:marTop w:val="0"/>
      <w:marBottom w:val="0"/>
      <w:divBdr>
        <w:top w:val="none" w:sz="0" w:space="0" w:color="auto"/>
        <w:left w:val="none" w:sz="0" w:space="0" w:color="auto"/>
        <w:bottom w:val="none" w:sz="0" w:space="0" w:color="auto"/>
        <w:right w:val="none" w:sz="0" w:space="0" w:color="auto"/>
      </w:divBdr>
    </w:div>
    <w:div w:id="42951334">
      <w:bodyDiv w:val="1"/>
      <w:marLeft w:val="0"/>
      <w:marRight w:val="0"/>
      <w:marTop w:val="0"/>
      <w:marBottom w:val="0"/>
      <w:divBdr>
        <w:top w:val="none" w:sz="0" w:space="0" w:color="auto"/>
        <w:left w:val="none" w:sz="0" w:space="0" w:color="auto"/>
        <w:bottom w:val="none" w:sz="0" w:space="0" w:color="auto"/>
        <w:right w:val="none" w:sz="0" w:space="0" w:color="auto"/>
      </w:divBdr>
      <w:divsChild>
        <w:div w:id="108016754">
          <w:marLeft w:val="360"/>
          <w:marRight w:val="0"/>
          <w:marTop w:val="200"/>
          <w:marBottom w:val="0"/>
          <w:divBdr>
            <w:top w:val="none" w:sz="0" w:space="0" w:color="auto"/>
            <w:left w:val="none" w:sz="0" w:space="0" w:color="auto"/>
            <w:bottom w:val="none" w:sz="0" w:space="0" w:color="auto"/>
            <w:right w:val="none" w:sz="0" w:space="0" w:color="auto"/>
          </w:divBdr>
        </w:div>
      </w:divsChild>
    </w:div>
    <w:div w:id="126968838">
      <w:bodyDiv w:val="1"/>
      <w:marLeft w:val="0"/>
      <w:marRight w:val="0"/>
      <w:marTop w:val="0"/>
      <w:marBottom w:val="0"/>
      <w:divBdr>
        <w:top w:val="none" w:sz="0" w:space="0" w:color="auto"/>
        <w:left w:val="none" w:sz="0" w:space="0" w:color="auto"/>
        <w:bottom w:val="none" w:sz="0" w:space="0" w:color="auto"/>
        <w:right w:val="none" w:sz="0" w:space="0" w:color="auto"/>
      </w:divBdr>
    </w:div>
    <w:div w:id="130053031">
      <w:bodyDiv w:val="1"/>
      <w:marLeft w:val="0"/>
      <w:marRight w:val="0"/>
      <w:marTop w:val="0"/>
      <w:marBottom w:val="0"/>
      <w:divBdr>
        <w:top w:val="none" w:sz="0" w:space="0" w:color="auto"/>
        <w:left w:val="none" w:sz="0" w:space="0" w:color="auto"/>
        <w:bottom w:val="none" w:sz="0" w:space="0" w:color="auto"/>
        <w:right w:val="none" w:sz="0" w:space="0" w:color="auto"/>
      </w:divBdr>
    </w:div>
    <w:div w:id="179705972">
      <w:bodyDiv w:val="1"/>
      <w:marLeft w:val="0"/>
      <w:marRight w:val="0"/>
      <w:marTop w:val="0"/>
      <w:marBottom w:val="0"/>
      <w:divBdr>
        <w:top w:val="none" w:sz="0" w:space="0" w:color="auto"/>
        <w:left w:val="none" w:sz="0" w:space="0" w:color="auto"/>
        <w:bottom w:val="none" w:sz="0" w:space="0" w:color="auto"/>
        <w:right w:val="none" w:sz="0" w:space="0" w:color="auto"/>
      </w:divBdr>
    </w:div>
    <w:div w:id="184564963">
      <w:bodyDiv w:val="1"/>
      <w:marLeft w:val="0"/>
      <w:marRight w:val="0"/>
      <w:marTop w:val="0"/>
      <w:marBottom w:val="0"/>
      <w:divBdr>
        <w:top w:val="none" w:sz="0" w:space="0" w:color="auto"/>
        <w:left w:val="none" w:sz="0" w:space="0" w:color="auto"/>
        <w:bottom w:val="none" w:sz="0" w:space="0" w:color="auto"/>
        <w:right w:val="none" w:sz="0" w:space="0" w:color="auto"/>
      </w:divBdr>
    </w:div>
    <w:div w:id="188421550">
      <w:bodyDiv w:val="1"/>
      <w:marLeft w:val="0"/>
      <w:marRight w:val="0"/>
      <w:marTop w:val="0"/>
      <w:marBottom w:val="0"/>
      <w:divBdr>
        <w:top w:val="none" w:sz="0" w:space="0" w:color="auto"/>
        <w:left w:val="none" w:sz="0" w:space="0" w:color="auto"/>
        <w:bottom w:val="none" w:sz="0" w:space="0" w:color="auto"/>
        <w:right w:val="none" w:sz="0" w:space="0" w:color="auto"/>
      </w:divBdr>
    </w:div>
    <w:div w:id="218437726">
      <w:bodyDiv w:val="1"/>
      <w:marLeft w:val="0"/>
      <w:marRight w:val="0"/>
      <w:marTop w:val="0"/>
      <w:marBottom w:val="0"/>
      <w:divBdr>
        <w:top w:val="none" w:sz="0" w:space="0" w:color="auto"/>
        <w:left w:val="none" w:sz="0" w:space="0" w:color="auto"/>
        <w:bottom w:val="none" w:sz="0" w:space="0" w:color="auto"/>
        <w:right w:val="none" w:sz="0" w:space="0" w:color="auto"/>
      </w:divBdr>
    </w:div>
    <w:div w:id="269824747">
      <w:bodyDiv w:val="1"/>
      <w:marLeft w:val="0"/>
      <w:marRight w:val="0"/>
      <w:marTop w:val="0"/>
      <w:marBottom w:val="0"/>
      <w:divBdr>
        <w:top w:val="none" w:sz="0" w:space="0" w:color="auto"/>
        <w:left w:val="none" w:sz="0" w:space="0" w:color="auto"/>
        <w:bottom w:val="none" w:sz="0" w:space="0" w:color="auto"/>
        <w:right w:val="none" w:sz="0" w:space="0" w:color="auto"/>
      </w:divBdr>
    </w:div>
    <w:div w:id="274948794">
      <w:bodyDiv w:val="1"/>
      <w:marLeft w:val="0"/>
      <w:marRight w:val="0"/>
      <w:marTop w:val="0"/>
      <w:marBottom w:val="0"/>
      <w:divBdr>
        <w:top w:val="none" w:sz="0" w:space="0" w:color="auto"/>
        <w:left w:val="none" w:sz="0" w:space="0" w:color="auto"/>
        <w:bottom w:val="none" w:sz="0" w:space="0" w:color="auto"/>
        <w:right w:val="none" w:sz="0" w:space="0" w:color="auto"/>
      </w:divBdr>
    </w:div>
    <w:div w:id="327708714">
      <w:bodyDiv w:val="1"/>
      <w:marLeft w:val="0"/>
      <w:marRight w:val="0"/>
      <w:marTop w:val="0"/>
      <w:marBottom w:val="0"/>
      <w:divBdr>
        <w:top w:val="none" w:sz="0" w:space="0" w:color="auto"/>
        <w:left w:val="none" w:sz="0" w:space="0" w:color="auto"/>
        <w:bottom w:val="none" w:sz="0" w:space="0" w:color="auto"/>
        <w:right w:val="none" w:sz="0" w:space="0" w:color="auto"/>
      </w:divBdr>
    </w:div>
    <w:div w:id="557940423">
      <w:bodyDiv w:val="1"/>
      <w:marLeft w:val="0"/>
      <w:marRight w:val="0"/>
      <w:marTop w:val="0"/>
      <w:marBottom w:val="0"/>
      <w:divBdr>
        <w:top w:val="none" w:sz="0" w:space="0" w:color="auto"/>
        <w:left w:val="none" w:sz="0" w:space="0" w:color="auto"/>
        <w:bottom w:val="none" w:sz="0" w:space="0" w:color="auto"/>
        <w:right w:val="none" w:sz="0" w:space="0" w:color="auto"/>
      </w:divBdr>
    </w:div>
    <w:div w:id="577328404">
      <w:bodyDiv w:val="1"/>
      <w:marLeft w:val="0"/>
      <w:marRight w:val="0"/>
      <w:marTop w:val="0"/>
      <w:marBottom w:val="0"/>
      <w:divBdr>
        <w:top w:val="none" w:sz="0" w:space="0" w:color="auto"/>
        <w:left w:val="none" w:sz="0" w:space="0" w:color="auto"/>
        <w:bottom w:val="none" w:sz="0" w:space="0" w:color="auto"/>
        <w:right w:val="none" w:sz="0" w:space="0" w:color="auto"/>
      </w:divBdr>
    </w:div>
    <w:div w:id="628709364">
      <w:bodyDiv w:val="1"/>
      <w:marLeft w:val="0"/>
      <w:marRight w:val="0"/>
      <w:marTop w:val="0"/>
      <w:marBottom w:val="0"/>
      <w:divBdr>
        <w:top w:val="none" w:sz="0" w:space="0" w:color="auto"/>
        <w:left w:val="none" w:sz="0" w:space="0" w:color="auto"/>
        <w:bottom w:val="none" w:sz="0" w:space="0" w:color="auto"/>
        <w:right w:val="none" w:sz="0" w:space="0" w:color="auto"/>
      </w:divBdr>
    </w:div>
    <w:div w:id="668170641">
      <w:bodyDiv w:val="1"/>
      <w:marLeft w:val="0"/>
      <w:marRight w:val="0"/>
      <w:marTop w:val="0"/>
      <w:marBottom w:val="0"/>
      <w:divBdr>
        <w:top w:val="none" w:sz="0" w:space="0" w:color="auto"/>
        <w:left w:val="none" w:sz="0" w:space="0" w:color="auto"/>
        <w:bottom w:val="none" w:sz="0" w:space="0" w:color="auto"/>
        <w:right w:val="none" w:sz="0" w:space="0" w:color="auto"/>
      </w:divBdr>
    </w:div>
    <w:div w:id="681472046">
      <w:bodyDiv w:val="1"/>
      <w:marLeft w:val="0"/>
      <w:marRight w:val="0"/>
      <w:marTop w:val="0"/>
      <w:marBottom w:val="0"/>
      <w:divBdr>
        <w:top w:val="none" w:sz="0" w:space="0" w:color="auto"/>
        <w:left w:val="none" w:sz="0" w:space="0" w:color="auto"/>
        <w:bottom w:val="none" w:sz="0" w:space="0" w:color="auto"/>
        <w:right w:val="none" w:sz="0" w:space="0" w:color="auto"/>
      </w:divBdr>
    </w:div>
    <w:div w:id="712772219">
      <w:bodyDiv w:val="1"/>
      <w:marLeft w:val="0"/>
      <w:marRight w:val="0"/>
      <w:marTop w:val="0"/>
      <w:marBottom w:val="0"/>
      <w:divBdr>
        <w:top w:val="none" w:sz="0" w:space="0" w:color="auto"/>
        <w:left w:val="none" w:sz="0" w:space="0" w:color="auto"/>
        <w:bottom w:val="none" w:sz="0" w:space="0" w:color="auto"/>
        <w:right w:val="none" w:sz="0" w:space="0" w:color="auto"/>
      </w:divBdr>
    </w:div>
    <w:div w:id="743066366">
      <w:bodyDiv w:val="1"/>
      <w:marLeft w:val="0"/>
      <w:marRight w:val="0"/>
      <w:marTop w:val="0"/>
      <w:marBottom w:val="0"/>
      <w:divBdr>
        <w:top w:val="none" w:sz="0" w:space="0" w:color="auto"/>
        <w:left w:val="none" w:sz="0" w:space="0" w:color="auto"/>
        <w:bottom w:val="none" w:sz="0" w:space="0" w:color="auto"/>
        <w:right w:val="none" w:sz="0" w:space="0" w:color="auto"/>
      </w:divBdr>
    </w:div>
    <w:div w:id="822283895">
      <w:bodyDiv w:val="1"/>
      <w:marLeft w:val="0"/>
      <w:marRight w:val="0"/>
      <w:marTop w:val="0"/>
      <w:marBottom w:val="0"/>
      <w:divBdr>
        <w:top w:val="none" w:sz="0" w:space="0" w:color="auto"/>
        <w:left w:val="none" w:sz="0" w:space="0" w:color="auto"/>
        <w:bottom w:val="none" w:sz="0" w:space="0" w:color="auto"/>
        <w:right w:val="none" w:sz="0" w:space="0" w:color="auto"/>
      </w:divBdr>
    </w:div>
    <w:div w:id="913665728">
      <w:bodyDiv w:val="1"/>
      <w:marLeft w:val="0"/>
      <w:marRight w:val="0"/>
      <w:marTop w:val="0"/>
      <w:marBottom w:val="0"/>
      <w:divBdr>
        <w:top w:val="none" w:sz="0" w:space="0" w:color="auto"/>
        <w:left w:val="none" w:sz="0" w:space="0" w:color="auto"/>
        <w:bottom w:val="none" w:sz="0" w:space="0" w:color="auto"/>
        <w:right w:val="none" w:sz="0" w:space="0" w:color="auto"/>
      </w:divBdr>
    </w:div>
    <w:div w:id="950480728">
      <w:bodyDiv w:val="1"/>
      <w:marLeft w:val="0"/>
      <w:marRight w:val="0"/>
      <w:marTop w:val="0"/>
      <w:marBottom w:val="0"/>
      <w:divBdr>
        <w:top w:val="none" w:sz="0" w:space="0" w:color="auto"/>
        <w:left w:val="none" w:sz="0" w:space="0" w:color="auto"/>
        <w:bottom w:val="none" w:sz="0" w:space="0" w:color="auto"/>
        <w:right w:val="none" w:sz="0" w:space="0" w:color="auto"/>
      </w:divBdr>
    </w:div>
    <w:div w:id="1002927030">
      <w:bodyDiv w:val="1"/>
      <w:marLeft w:val="0"/>
      <w:marRight w:val="0"/>
      <w:marTop w:val="0"/>
      <w:marBottom w:val="0"/>
      <w:divBdr>
        <w:top w:val="none" w:sz="0" w:space="0" w:color="auto"/>
        <w:left w:val="none" w:sz="0" w:space="0" w:color="auto"/>
        <w:bottom w:val="none" w:sz="0" w:space="0" w:color="auto"/>
        <w:right w:val="none" w:sz="0" w:space="0" w:color="auto"/>
      </w:divBdr>
    </w:div>
    <w:div w:id="1036857675">
      <w:bodyDiv w:val="1"/>
      <w:marLeft w:val="0"/>
      <w:marRight w:val="0"/>
      <w:marTop w:val="0"/>
      <w:marBottom w:val="0"/>
      <w:divBdr>
        <w:top w:val="none" w:sz="0" w:space="0" w:color="auto"/>
        <w:left w:val="none" w:sz="0" w:space="0" w:color="auto"/>
        <w:bottom w:val="none" w:sz="0" w:space="0" w:color="auto"/>
        <w:right w:val="none" w:sz="0" w:space="0" w:color="auto"/>
      </w:divBdr>
    </w:div>
    <w:div w:id="1061053104">
      <w:bodyDiv w:val="1"/>
      <w:marLeft w:val="0"/>
      <w:marRight w:val="0"/>
      <w:marTop w:val="0"/>
      <w:marBottom w:val="0"/>
      <w:divBdr>
        <w:top w:val="none" w:sz="0" w:space="0" w:color="auto"/>
        <w:left w:val="none" w:sz="0" w:space="0" w:color="auto"/>
        <w:bottom w:val="none" w:sz="0" w:space="0" w:color="auto"/>
        <w:right w:val="none" w:sz="0" w:space="0" w:color="auto"/>
      </w:divBdr>
    </w:div>
    <w:div w:id="1075708963">
      <w:bodyDiv w:val="1"/>
      <w:marLeft w:val="0"/>
      <w:marRight w:val="0"/>
      <w:marTop w:val="0"/>
      <w:marBottom w:val="0"/>
      <w:divBdr>
        <w:top w:val="none" w:sz="0" w:space="0" w:color="auto"/>
        <w:left w:val="none" w:sz="0" w:space="0" w:color="auto"/>
        <w:bottom w:val="none" w:sz="0" w:space="0" w:color="auto"/>
        <w:right w:val="none" w:sz="0" w:space="0" w:color="auto"/>
      </w:divBdr>
    </w:div>
    <w:div w:id="1137259157">
      <w:bodyDiv w:val="1"/>
      <w:marLeft w:val="0"/>
      <w:marRight w:val="0"/>
      <w:marTop w:val="0"/>
      <w:marBottom w:val="0"/>
      <w:divBdr>
        <w:top w:val="none" w:sz="0" w:space="0" w:color="auto"/>
        <w:left w:val="none" w:sz="0" w:space="0" w:color="auto"/>
        <w:bottom w:val="none" w:sz="0" w:space="0" w:color="auto"/>
        <w:right w:val="none" w:sz="0" w:space="0" w:color="auto"/>
      </w:divBdr>
    </w:div>
    <w:div w:id="1190025218">
      <w:bodyDiv w:val="1"/>
      <w:marLeft w:val="0"/>
      <w:marRight w:val="0"/>
      <w:marTop w:val="0"/>
      <w:marBottom w:val="0"/>
      <w:divBdr>
        <w:top w:val="none" w:sz="0" w:space="0" w:color="auto"/>
        <w:left w:val="none" w:sz="0" w:space="0" w:color="auto"/>
        <w:bottom w:val="none" w:sz="0" w:space="0" w:color="auto"/>
        <w:right w:val="none" w:sz="0" w:space="0" w:color="auto"/>
      </w:divBdr>
    </w:div>
    <w:div w:id="1228154225">
      <w:bodyDiv w:val="1"/>
      <w:marLeft w:val="0"/>
      <w:marRight w:val="0"/>
      <w:marTop w:val="0"/>
      <w:marBottom w:val="0"/>
      <w:divBdr>
        <w:top w:val="none" w:sz="0" w:space="0" w:color="auto"/>
        <w:left w:val="none" w:sz="0" w:space="0" w:color="auto"/>
        <w:bottom w:val="none" w:sz="0" w:space="0" w:color="auto"/>
        <w:right w:val="none" w:sz="0" w:space="0" w:color="auto"/>
      </w:divBdr>
    </w:div>
    <w:div w:id="1241866729">
      <w:bodyDiv w:val="1"/>
      <w:marLeft w:val="0"/>
      <w:marRight w:val="0"/>
      <w:marTop w:val="0"/>
      <w:marBottom w:val="0"/>
      <w:divBdr>
        <w:top w:val="none" w:sz="0" w:space="0" w:color="auto"/>
        <w:left w:val="none" w:sz="0" w:space="0" w:color="auto"/>
        <w:bottom w:val="none" w:sz="0" w:space="0" w:color="auto"/>
        <w:right w:val="none" w:sz="0" w:space="0" w:color="auto"/>
      </w:divBdr>
    </w:div>
    <w:div w:id="1445729665">
      <w:bodyDiv w:val="1"/>
      <w:marLeft w:val="0"/>
      <w:marRight w:val="0"/>
      <w:marTop w:val="0"/>
      <w:marBottom w:val="0"/>
      <w:divBdr>
        <w:top w:val="none" w:sz="0" w:space="0" w:color="auto"/>
        <w:left w:val="none" w:sz="0" w:space="0" w:color="auto"/>
        <w:bottom w:val="none" w:sz="0" w:space="0" w:color="auto"/>
        <w:right w:val="none" w:sz="0" w:space="0" w:color="auto"/>
      </w:divBdr>
    </w:div>
    <w:div w:id="1487891672">
      <w:bodyDiv w:val="1"/>
      <w:marLeft w:val="0"/>
      <w:marRight w:val="0"/>
      <w:marTop w:val="0"/>
      <w:marBottom w:val="0"/>
      <w:divBdr>
        <w:top w:val="none" w:sz="0" w:space="0" w:color="auto"/>
        <w:left w:val="none" w:sz="0" w:space="0" w:color="auto"/>
        <w:bottom w:val="none" w:sz="0" w:space="0" w:color="auto"/>
        <w:right w:val="none" w:sz="0" w:space="0" w:color="auto"/>
      </w:divBdr>
    </w:div>
    <w:div w:id="1502235939">
      <w:bodyDiv w:val="1"/>
      <w:marLeft w:val="0"/>
      <w:marRight w:val="0"/>
      <w:marTop w:val="0"/>
      <w:marBottom w:val="0"/>
      <w:divBdr>
        <w:top w:val="none" w:sz="0" w:space="0" w:color="auto"/>
        <w:left w:val="none" w:sz="0" w:space="0" w:color="auto"/>
        <w:bottom w:val="none" w:sz="0" w:space="0" w:color="auto"/>
        <w:right w:val="none" w:sz="0" w:space="0" w:color="auto"/>
      </w:divBdr>
    </w:div>
    <w:div w:id="1565334373">
      <w:bodyDiv w:val="1"/>
      <w:marLeft w:val="0"/>
      <w:marRight w:val="0"/>
      <w:marTop w:val="0"/>
      <w:marBottom w:val="0"/>
      <w:divBdr>
        <w:top w:val="none" w:sz="0" w:space="0" w:color="auto"/>
        <w:left w:val="none" w:sz="0" w:space="0" w:color="auto"/>
        <w:bottom w:val="none" w:sz="0" w:space="0" w:color="auto"/>
        <w:right w:val="none" w:sz="0" w:space="0" w:color="auto"/>
      </w:divBdr>
    </w:div>
    <w:div w:id="1580745348">
      <w:bodyDiv w:val="1"/>
      <w:marLeft w:val="0"/>
      <w:marRight w:val="0"/>
      <w:marTop w:val="0"/>
      <w:marBottom w:val="0"/>
      <w:divBdr>
        <w:top w:val="none" w:sz="0" w:space="0" w:color="auto"/>
        <w:left w:val="none" w:sz="0" w:space="0" w:color="auto"/>
        <w:bottom w:val="none" w:sz="0" w:space="0" w:color="auto"/>
        <w:right w:val="none" w:sz="0" w:space="0" w:color="auto"/>
      </w:divBdr>
    </w:div>
    <w:div w:id="1612660080">
      <w:bodyDiv w:val="1"/>
      <w:marLeft w:val="0"/>
      <w:marRight w:val="0"/>
      <w:marTop w:val="0"/>
      <w:marBottom w:val="0"/>
      <w:divBdr>
        <w:top w:val="none" w:sz="0" w:space="0" w:color="auto"/>
        <w:left w:val="none" w:sz="0" w:space="0" w:color="auto"/>
        <w:bottom w:val="none" w:sz="0" w:space="0" w:color="auto"/>
        <w:right w:val="none" w:sz="0" w:space="0" w:color="auto"/>
      </w:divBdr>
    </w:div>
    <w:div w:id="1614358367">
      <w:bodyDiv w:val="1"/>
      <w:marLeft w:val="0"/>
      <w:marRight w:val="0"/>
      <w:marTop w:val="0"/>
      <w:marBottom w:val="0"/>
      <w:divBdr>
        <w:top w:val="none" w:sz="0" w:space="0" w:color="auto"/>
        <w:left w:val="none" w:sz="0" w:space="0" w:color="auto"/>
        <w:bottom w:val="none" w:sz="0" w:space="0" w:color="auto"/>
        <w:right w:val="none" w:sz="0" w:space="0" w:color="auto"/>
      </w:divBdr>
    </w:div>
    <w:div w:id="1664581473">
      <w:bodyDiv w:val="1"/>
      <w:marLeft w:val="0"/>
      <w:marRight w:val="0"/>
      <w:marTop w:val="0"/>
      <w:marBottom w:val="0"/>
      <w:divBdr>
        <w:top w:val="none" w:sz="0" w:space="0" w:color="auto"/>
        <w:left w:val="none" w:sz="0" w:space="0" w:color="auto"/>
        <w:bottom w:val="none" w:sz="0" w:space="0" w:color="auto"/>
        <w:right w:val="none" w:sz="0" w:space="0" w:color="auto"/>
      </w:divBdr>
    </w:div>
    <w:div w:id="1757508754">
      <w:bodyDiv w:val="1"/>
      <w:marLeft w:val="0"/>
      <w:marRight w:val="0"/>
      <w:marTop w:val="0"/>
      <w:marBottom w:val="0"/>
      <w:divBdr>
        <w:top w:val="none" w:sz="0" w:space="0" w:color="auto"/>
        <w:left w:val="none" w:sz="0" w:space="0" w:color="auto"/>
        <w:bottom w:val="none" w:sz="0" w:space="0" w:color="auto"/>
        <w:right w:val="none" w:sz="0" w:space="0" w:color="auto"/>
      </w:divBdr>
    </w:div>
    <w:div w:id="1782525520">
      <w:bodyDiv w:val="1"/>
      <w:marLeft w:val="0"/>
      <w:marRight w:val="0"/>
      <w:marTop w:val="0"/>
      <w:marBottom w:val="0"/>
      <w:divBdr>
        <w:top w:val="none" w:sz="0" w:space="0" w:color="auto"/>
        <w:left w:val="none" w:sz="0" w:space="0" w:color="auto"/>
        <w:bottom w:val="none" w:sz="0" w:space="0" w:color="auto"/>
        <w:right w:val="none" w:sz="0" w:space="0" w:color="auto"/>
      </w:divBdr>
    </w:div>
    <w:div w:id="1851094925">
      <w:bodyDiv w:val="1"/>
      <w:marLeft w:val="0"/>
      <w:marRight w:val="0"/>
      <w:marTop w:val="0"/>
      <w:marBottom w:val="0"/>
      <w:divBdr>
        <w:top w:val="none" w:sz="0" w:space="0" w:color="auto"/>
        <w:left w:val="none" w:sz="0" w:space="0" w:color="auto"/>
        <w:bottom w:val="none" w:sz="0" w:space="0" w:color="auto"/>
        <w:right w:val="none" w:sz="0" w:space="0" w:color="auto"/>
      </w:divBdr>
    </w:div>
    <w:div w:id="1926916692">
      <w:bodyDiv w:val="1"/>
      <w:marLeft w:val="0"/>
      <w:marRight w:val="0"/>
      <w:marTop w:val="0"/>
      <w:marBottom w:val="0"/>
      <w:divBdr>
        <w:top w:val="none" w:sz="0" w:space="0" w:color="auto"/>
        <w:left w:val="none" w:sz="0" w:space="0" w:color="auto"/>
        <w:bottom w:val="none" w:sz="0" w:space="0" w:color="auto"/>
        <w:right w:val="none" w:sz="0" w:space="0" w:color="auto"/>
      </w:divBdr>
    </w:div>
    <w:div w:id="1968392255">
      <w:bodyDiv w:val="1"/>
      <w:marLeft w:val="0"/>
      <w:marRight w:val="0"/>
      <w:marTop w:val="0"/>
      <w:marBottom w:val="0"/>
      <w:divBdr>
        <w:top w:val="none" w:sz="0" w:space="0" w:color="auto"/>
        <w:left w:val="none" w:sz="0" w:space="0" w:color="auto"/>
        <w:bottom w:val="none" w:sz="0" w:space="0" w:color="auto"/>
        <w:right w:val="none" w:sz="0" w:space="0" w:color="auto"/>
      </w:divBdr>
    </w:div>
    <w:div w:id="1985112269">
      <w:bodyDiv w:val="1"/>
      <w:marLeft w:val="0"/>
      <w:marRight w:val="0"/>
      <w:marTop w:val="0"/>
      <w:marBottom w:val="0"/>
      <w:divBdr>
        <w:top w:val="none" w:sz="0" w:space="0" w:color="auto"/>
        <w:left w:val="none" w:sz="0" w:space="0" w:color="auto"/>
        <w:bottom w:val="none" w:sz="0" w:space="0" w:color="auto"/>
        <w:right w:val="none" w:sz="0" w:space="0" w:color="auto"/>
      </w:divBdr>
    </w:div>
    <w:div w:id="211998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0A0D24C114A4EB8B3F1FAAE9EFDB0"/>
        <w:category>
          <w:name w:val="General"/>
          <w:gallery w:val="placeholder"/>
        </w:category>
        <w:types>
          <w:type w:val="bbPlcHdr"/>
        </w:types>
        <w:behaviors>
          <w:behavior w:val="content"/>
        </w:behaviors>
        <w:guid w:val="{8845F5D8-5391-427F-B1AC-C0E065F3A855}"/>
      </w:docPartPr>
      <w:docPartBody>
        <w:p w:rsidR="002B0037" w:rsidRDefault="00C03BA7" w:rsidP="00C03BA7">
          <w:pPr>
            <w:pStyle w:val="B7E0A0D24C114A4EB8B3F1FAAE9EFDB0"/>
          </w:pPr>
          <w:r w:rsidRPr="00F62A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BA7"/>
    <w:rsid w:val="00073285"/>
    <w:rsid w:val="000C1B3B"/>
    <w:rsid w:val="000C43FA"/>
    <w:rsid w:val="000D7D95"/>
    <w:rsid w:val="000E446F"/>
    <w:rsid w:val="000F5B99"/>
    <w:rsid w:val="00100694"/>
    <w:rsid w:val="00146BA8"/>
    <w:rsid w:val="00147FEC"/>
    <w:rsid w:val="00152359"/>
    <w:rsid w:val="00152D86"/>
    <w:rsid w:val="0019015B"/>
    <w:rsid w:val="00195E8D"/>
    <w:rsid w:val="001E615E"/>
    <w:rsid w:val="002A0505"/>
    <w:rsid w:val="002B0037"/>
    <w:rsid w:val="002B00F3"/>
    <w:rsid w:val="002B2D20"/>
    <w:rsid w:val="002E12D6"/>
    <w:rsid w:val="003143B8"/>
    <w:rsid w:val="0032019E"/>
    <w:rsid w:val="00336894"/>
    <w:rsid w:val="003422AD"/>
    <w:rsid w:val="00352BC8"/>
    <w:rsid w:val="00403E7B"/>
    <w:rsid w:val="00414832"/>
    <w:rsid w:val="004249A5"/>
    <w:rsid w:val="0044033D"/>
    <w:rsid w:val="004A2600"/>
    <w:rsid w:val="004C7F68"/>
    <w:rsid w:val="004F6D3A"/>
    <w:rsid w:val="0052435A"/>
    <w:rsid w:val="0055798E"/>
    <w:rsid w:val="00570753"/>
    <w:rsid w:val="005E7BBC"/>
    <w:rsid w:val="00620D8C"/>
    <w:rsid w:val="00680E17"/>
    <w:rsid w:val="006946E8"/>
    <w:rsid w:val="006C4373"/>
    <w:rsid w:val="006D192A"/>
    <w:rsid w:val="006E3B80"/>
    <w:rsid w:val="006F0EA7"/>
    <w:rsid w:val="006F7047"/>
    <w:rsid w:val="00702C3D"/>
    <w:rsid w:val="00736CD7"/>
    <w:rsid w:val="007742EC"/>
    <w:rsid w:val="007773D5"/>
    <w:rsid w:val="00791261"/>
    <w:rsid w:val="007B4E22"/>
    <w:rsid w:val="007D51BE"/>
    <w:rsid w:val="007E5CC3"/>
    <w:rsid w:val="00821E10"/>
    <w:rsid w:val="00824534"/>
    <w:rsid w:val="008350CB"/>
    <w:rsid w:val="0083581A"/>
    <w:rsid w:val="00852509"/>
    <w:rsid w:val="0089484F"/>
    <w:rsid w:val="008C65A1"/>
    <w:rsid w:val="008D37DA"/>
    <w:rsid w:val="008F5ED3"/>
    <w:rsid w:val="00904E35"/>
    <w:rsid w:val="00943279"/>
    <w:rsid w:val="00964D5A"/>
    <w:rsid w:val="009B014E"/>
    <w:rsid w:val="009F67F6"/>
    <w:rsid w:val="00A35FA5"/>
    <w:rsid w:val="00A94433"/>
    <w:rsid w:val="00AC19E7"/>
    <w:rsid w:val="00AF580A"/>
    <w:rsid w:val="00B4263F"/>
    <w:rsid w:val="00B635CE"/>
    <w:rsid w:val="00B91611"/>
    <w:rsid w:val="00B92C0D"/>
    <w:rsid w:val="00BD4EA9"/>
    <w:rsid w:val="00C03BA7"/>
    <w:rsid w:val="00C4712E"/>
    <w:rsid w:val="00CB5771"/>
    <w:rsid w:val="00CD3757"/>
    <w:rsid w:val="00CE3E19"/>
    <w:rsid w:val="00CF11F7"/>
    <w:rsid w:val="00D01184"/>
    <w:rsid w:val="00D06CCF"/>
    <w:rsid w:val="00DB7A7C"/>
    <w:rsid w:val="00DE0BB0"/>
    <w:rsid w:val="00E12A38"/>
    <w:rsid w:val="00E755B8"/>
    <w:rsid w:val="00EC27BE"/>
    <w:rsid w:val="00F45467"/>
    <w:rsid w:val="00F473C4"/>
    <w:rsid w:val="00F600B2"/>
    <w:rsid w:val="00F9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BA7"/>
    <w:rPr>
      <w:color w:val="808080"/>
    </w:rPr>
  </w:style>
  <w:style w:type="paragraph" w:customStyle="1" w:styleId="B7E0A0D24C114A4EB8B3F1FAAE9EFDB0">
    <w:name w:val="B7E0A0D24C114A4EB8B3F1FAAE9EFDB0"/>
    <w:rsid w:val="00C03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F3699433A4047B9232085025B0918" ma:contentTypeVersion="15" ma:contentTypeDescription="Create a new document." ma:contentTypeScope="" ma:versionID="f2a4337d342c9376f2149dbb4151018a">
  <xsd:schema xmlns:xsd="http://www.w3.org/2001/XMLSchema" xmlns:xs="http://www.w3.org/2001/XMLSchema" xmlns:p="http://schemas.microsoft.com/office/2006/metadata/properties" xmlns:ns2="7ce320b6-b3ff-4038-88bf-e2f3602d6164" xmlns:ns3="b6340bd8-5272-48c8-8523-419689560217" targetNamespace="http://schemas.microsoft.com/office/2006/metadata/properties" ma:root="true" ma:fieldsID="39d0800bb7e1849387c0c090af2f0167" ns2:_="" ns3:_="">
    <xsd:import namespace="7ce320b6-b3ff-4038-88bf-e2f3602d6164"/>
    <xsd:import namespace="b6340bd8-5272-48c8-8523-4196895602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20b6-b3ff-4038-88bf-e2f3602d6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37275d-189e-462c-8eb6-8f3cec960f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340bd8-5272-48c8-8523-4196895602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34c5d2-0641-4b69-bb6d-af225b8db7b6}" ma:internalName="TaxCatchAll" ma:showField="CatchAllData" ma:web="b6340bd8-5272-48c8-8523-4196895602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e320b6-b3ff-4038-88bf-e2f3602d6164">
      <Terms xmlns="http://schemas.microsoft.com/office/infopath/2007/PartnerControls"/>
    </lcf76f155ced4ddcb4097134ff3c332f>
    <TaxCatchAll xmlns="b6340bd8-5272-48c8-8523-4196895602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B318-D512-410F-B9D5-E438B63D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20b6-b3ff-4038-88bf-e2f3602d6164"/>
    <ds:schemaRef ds:uri="b6340bd8-5272-48c8-8523-419689560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652B5-7826-4E34-906F-559F993EEE5F}">
  <ds:schemaRefs>
    <ds:schemaRef ds:uri="http://schemas.microsoft.com/office/2006/metadata/properties"/>
    <ds:schemaRef ds:uri="http://schemas.microsoft.com/office/infopath/2007/PartnerControls"/>
    <ds:schemaRef ds:uri="7ce320b6-b3ff-4038-88bf-e2f3602d6164"/>
    <ds:schemaRef ds:uri="b6340bd8-5272-48c8-8523-419689560217"/>
  </ds:schemaRefs>
</ds:datastoreItem>
</file>

<file path=customXml/itemProps3.xml><?xml version="1.0" encoding="utf-8"?>
<ds:datastoreItem xmlns:ds="http://schemas.openxmlformats.org/officeDocument/2006/customXml" ds:itemID="{C0816593-85BF-4760-BDDA-56E0B6D96167}">
  <ds:schemaRefs>
    <ds:schemaRef ds:uri="http://schemas.microsoft.com/sharepoint/v3/contenttype/forms"/>
  </ds:schemaRefs>
</ds:datastoreItem>
</file>

<file path=customXml/itemProps4.xml><?xml version="1.0" encoding="utf-8"?>
<ds:datastoreItem xmlns:ds="http://schemas.openxmlformats.org/officeDocument/2006/customXml" ds:itemID="{30D8ADCA-AD99-4AE2-B606-F91CC83D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13</Pages>
  <Words>3288</Words>
  <Characters>19467</Characters>
  <Application>Microsoft Office Word</Application>
  <DocSecurity>0</DocSecurity>
  <Lines>1081</Lines>
  <Paragraphs>261</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Christina</dc:creator>
  <cp:keywords/>
  <dc:description/>
  <cp:lastModifiedBy>Liz Conroy</cp:lastModifiedBy>
  <cp:revision>357</cp:revision>
  <cp:lastPrinted>2019-10-15T18:50:00Z</cp:lastPrinted>
  <dcterms:created xsi:type="dcterms:W3CDTF">2025-02-18T23:13:00Z</dcterms:created>
  <dcterms:modified xsi:type="dcterms:W3CDTF">2025-09-19T03:22:00Z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0x010100FB9F3699433A4047B9232085025B0918</vt:lpwstr>
  </property>
  <property fmtid="{D5CDD505-2E9C-101B-9397-08002B2CF9AE}" pid="3" name="Document number">
    <vt:lpwstr>320 TMP M</vt:lpwstr>
  </property>
  <property fmtid="{D5CDD505-2E9C-101B-9397-08002B2CF9AE}" pid="4" name="VersionNumber">
    <vt:lpwstr>x.x</vt:lpwstr>
  </property>
  <property fmtid="{D5CDD505-2E9C-101B-9397-08002B2CF9AE}" pid="5" name="Order">
    <vt:r8>2216600</vt:r8>
  </property>
  <property fmtid="{D5CDD505-2E9C-101B-9397-08002B2CF9AE}" pid="6" name="MediaServiceImageTags">
    <vt:lpwstr/>
  </property>
  <property fmtid="{D5CDD505-2E9C-101B-9397-08002B2CF9AE}" pid="7" name="GrammarlyDocumentId">
    <vt:lpwstr>143eb9eb8d6831535ada90196cf5b237e15baceb983a8de61e214a67acfea3ab</vt:lpwstr>
  </property>
</Properties>
</file>